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A6" w:rsidRDefault="00526EA6" w:rsidP="00526EA6">
      <w:pPr>
        <w:widowControl/>
        <w:jc w:val="center"/>
        <w:rPr>
          <w:rFonts w:asciiTheme="minorHAnsi" w:eastAsia="標楷體" w:hAnsiTheme="minorHAnsi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526EA6" w:rsidRDefault="00526EA6" w:rsidP="00526EA6">
      <w:pPr>
        <w:snapToGrid w:val="0"/>
        <w:spacing w:line="0" w:lineRule="atLeast"/>
        <w:rPr>
          <w:rFonts w:ascii="標楷體" w:eastAsia="標楷體" w:hAnsi="標楷體"/>
          <w:sz w:val="20"/>
        </w:rPr>
      </w:pPr>
    </w:p>
    <w:p w:rsidR="00526EA6" w:rsidRDefault="00526EA6" w:rsidP="00526EA6">
      <w:pPr>
        <w:snapToGrid w:val="0"/>
        <w:spacing w:line="360" w:lineRule="exact"/>
        <w:rPr>
          <w:rFonts w:ascii="Times New Roman" w:eastAsia="標楷體" w:hAnsi="Times New Roman"/>
          <w:b/>
          <w:sz w:val="20"/>
        </w:rPr>
      </w:pPr>
      <w:r>
        <w:rPr>
          <w:rFonts w:ascii="Times New Roman" w:eastAsia="標楷體" w:hAnsi="Times New Roman" w:hint="eastAsia"/>
          <w:sz w:val="20"/>
        </w:rPr>
        <w:t>一、院系所組：商學院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國際企業管理學系</w:t>
      </w:r>
      <w:r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碩士班</w:t>
      </w:r>
      <w:r>
        <w:rPr>
          <w:rFonts w:ascii="Times New Roman" w:eastAsia="標楷體" w:hAnsi="Times New Roman"/>
          <w:b/>
          <w:sz w:val="20"/>
        </w:rPr>
        <w:t xml:space="preserve"> </w:t>
      </w:r>
    </w:p>
    <w:p w:rsidR="00526EA6" w:rsidRDefault="00526EA6" w:rsidP="00526EA6">
      <w:pPr>
        <w:snapToGrid w:val="0"/>
        <w:spacing w:line="360" w:lineRule="exac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二、授予學位：商學碩士</w:t>
      </w:r>
    </w:p>
    <w:p w:rsidR="00526EA6" w:rsidRDefault="00526EA6" w:rsidP="00526EA6">
      <w:pPr>
        <w:snapToGrid w:val="0"/>
        <w:spacing w:line="360" w:lineRule="exact"/>
        <w:ind w:rightChars="-142" w:right="-34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sz w:val="20"/>
        </w:rPr>
        <w:t>三、適用年度：</w:t>
      </w:r>
      <w:r>
        <w:rPr>
          <w:rFonts w:ascii="Times New Roman" w:eastAsia="標楷體" w:hAnsi="Times New Roman"/>
          <w:sz w:val="20"/>
        </w:rPr>
        <w:t>110</w:t>
      </w:r>
      <w:r>
        <w:rPr>
          <w:rFonts w:ascii="Times New Roman" w:eastAsia="標楷體" w:hAnsi="Times New Roman" w:hint="eastAsia"/>
          <w:sz w:val="20"/>
        </w:rPr>
        <w:t>學年度起入學新生適用</w:t>
      </w:r>
      <w:r>
        <w:rPr>
          <w:rFonts w:ascii="Times New Roman" w:eastAsia="標楷體" w:hAnsi="Times New Roman"/>
          <w:sz w:val="20"/>
        </w:rPr>
        <w:t>(</w:t>
      </w:r>
      <w:r>
        <w:rPr>
          <w:rFonts w:ascii="Times New Roman" w:eastAsia="標楷體" w:hAnsi="Times New Roman"/>
          <w:color w:val="000000"/>
          <w:sz w:val="20"/>
        </w:rPr>
        <w:t>109</w:t>
      </w:r>
      <w:r>
        <w:rPr>
          <w:rFonts w:ascii="Times New Roman" w:eastAsia="標楷體" w:hAnsi="Times New Roman" w:hint="eastAsia"/>
          <w:color w:val="000000"/>
          <w:sz w:val="20"/>
        </w:rPr>
        <w:t>學年度</w:t>
      </w:r>
      <w:r>
        <w:rPr>
          <w:rFonts w:ascii="Times New Roman" w:eastAsia="標楷體" w:hAnsi="Times New Roman"/>
          <w:color w:val="000000"/>
          <w:sz w:val="20"/>
        </w:rPr>
        <w:t>(</w:t>
      </w:r>
      <w:r>
        <w:rPr>
          <w:rFonts w:ascii="Times New Roman" w:eastAsia="標楷體" w:hAnsi="Times New Roman" w:hint="eastAsia"/>
          <w:color w:val="000000"/>
          <w:sz w:val="20"/>
        </w:rPr>
        <w:t>含</w:t>
      </w:r>
      <w:r>
        <w:rPr>
          <w:rFonts w:ascii="Times New Roman" w:eastAsia="標楷體" w:hAnsi="Times New Roman"/>
          <w:color w:val="000000"/>
          <w:sz w:val="20"/>
        </w:rPr>
        <w:t>)</w:t>
      </w:r>
      <w:r>
        <w:rPr>
          <w:rFonts w:ascii="Times New Roman" w:eastAsia="標楷體" w:hAnsi="Times New Roman" w:hint="eastAsia"/>
          <w:color w:val="000000"/>
          <w:sz w:val="20"/>
        </w:rPr>
        <w:t>以前入學</w:t>
      </w:r>
      <w:r>
        <w:rPr>
          <w:rFonts w:ascii="Times New Roman" w:eastAsia="標楷體" w:hAnsi="Times New Roman" w:hint="eastAsia"/>
          <w:color w:val="000000"/>
          <w:sz w:val="20"/>
          <w:lang w:eastAsia="zh-HK"/>
        </w:rPr>
        <w:t>生</w:t>
      </w:r>
      <w:r>
        <w:rPr>
          <w:rFonts w:ascii="Times New Roman" w:eastAsia="標楷體" w:hAnsi="Times New Roman" w:hint="eastAsia"/>
          <w:color w:val="000000"/>
          <w:sz w:val="20"/>
        </w:rPr>
        <w:t>得選擇適用</w:t>
      </w:r>
      <w:r>
        <w:rPr>
          <w:rFonts w:ascii="Times New Roman" w:eastAsia="標楷體" w:hAnsi="Times New Roman"/>
          <w:color w:val="000000"/>
          <w:sz w:val="20"/>
        </w:rPr>
        <w:t>)</w:t>
      </w:r>
    </w:p>
    <w:p w:rsidR="00526EA6" w:rsidRPr="00526EA6" w:rsidRDefault="00526EA6" w:rsidP="00526EA6">
      <w:pPr>
        <w:snapToGrid w:val="0"/>
        <w:spacing w:line="360" w:lineRule="exact"/>
        <w:ind w:rightChars="-142" w:right="-341"/>
        <w:jc w:val="center"/>
        <w:rPr>
          <w:rFonts w:ascii="Times New Roman" w:eastAsia="標楷體" w:hAnsi="Times New Roman"/>
          <w:color w:val="FF0000"/>
          <w:sz w:val="20"/>
        </w:rPr>
      </w:pPr>
      <w:r w:rsidRPr="00526EA6">
        <w:rPr>
          <w:rFonts w:ascii="Times New Roman" w:eastAsia="標楷體" w:hAnsi="Times New Roman" w:hint="eastAsia"/>
          <w:color w:val="FF0000"/>
          <w:sz w:val="20"/>
        </w:rPr>
        <w:t>(109</w:t>
      </w:r>
      <w:r w:rsidRPr="00526EA6">
        <w:rPr>
          <w:rFonts w:ascii="Times New Roman" w:eastAsia="標楷體" w:hAnsi="Times New Roman" w:hint="eastAsia"/>
          <w:color w:val="FF0000"/>
          <w:sz w:val="20"/>
        </w:rPr>
        <w:t>年</w:t>
      </w:r>
      <w:r w:rsidRPr="00526EA6">
        <w:rPr>
          <w:rFonts w:ascii="Times New Roman" w:eastAsia="標楷體" w:hAnsi="Times New Roman" w:hint="eastAsia"/>
          <w:color w:val="FF0000"/>
          <w:sz w:val="20"/>
        </w:rPr>
        <w:t>11</w:t>
      </w:r>
      <w:r w:rsidRPr="00526EA6">
        <w:rPr>
          <w:rFonts w:ascii="Times New Roman" w:eastAsia="標楷體" w:hAnsi="Times New Roman" w:hint="eastAsia"/>
          <w:color w:val="FF0000"/>
          <w:sz w:val="20"/>
        </w:rPr>
        <w:t>月</w:t>
      </w:r>
      <w:r w:rsidRPr="00526EA6">
        <w:rPr>
          <w:rFonts w:ascii="Times New Roman" w:eastAsia="標楷體" w:hAnsi="Times New Roman" w:hint="eastAsia"/>
          <w:color w:val="FF0000"/>
          <w:sz w:val="20"/>
        </w:rPr>
        <w:t>10</w:t>
      </w:r>
      <w:r w:rsidRPr="00526EA6">
        <w:rPr>
          <w:rFonts w:ascii="Times New Roman" w:eastAsia="標楷體" w:hAnsi="Times New Roman" w:hint="eastAsia"/>
          <w:color w:val="FF0000"/>
          <w:sz w:val="20"/>
        </w:rPr>
        <w:t>日校課程委員會</w:t>
      </w:r>
      <w:r w:rsidRPr="00526EA6">
        <w:rPr>
          <w:rFonts w:ascii="Times New Roman" w:eastAsia="標楷體" w:hAnsi="Times New Roman" w:hint="eastAsia"/>
          <w:color w:val="FF0000"/>
          <w:sz w:val="20"/>
        </w:rPr>
        <w:t>&amp;109</w:t>
      </w:r>
      <w:r w:rsidRPr="00526EA6">
        <w:rPr>
          <w:rFonts w:ascii="Times New Roman" w:eastAsia="標楷體" w:hAnsi="Times New Roman" w:hint="eastAsia"/>
          <w:color w:val="FF0000"/>
          <w:sz w:val="20"/>
        </w:rPr>
        <w:t>年</w:t>
      </w:r>
      <w:r w:rsidRPr="00526EA6">
        <w:rPr>
          <w:rFonts w:ascii="Times New Roman" w:eastAsia="標楷體" w:hAnsi="Times New Roman" w:hint="eastAsia"/>
          <w:color w:val="FF0000"/>
          <w:sz w:val="20"/>
        </w:rPr>
        <w:t>12</w:t>
      </w:r>
      <w:r w:rsidRPr="00526EA6">
        <w:rPr>
          <w:rFonts w:ascii="Times New Roman" w:eastAsia="標楷體" w:hAnsi="Times New Roman" w:hint="eastAsia"/>
          <w:color w:val="FF0000"/>
          <w:sz w:val="20"/>
        </w:rPr>
        <w:t>月</w:t>
      </w:r>
      <w:r w:rsidRPr="00526EA6">
        <w:rPr>
          <w:rFonts w:ascii="Times New Roman" w:eastAsia="標楷體" w:hAnsi="Times New Roman" w:hint="eastAsia"/>
          <w:color w:val="FF0000"/>
          <w:sz w:val="20"/>
        </w:rPr>
        <w:t>2</w:t>
      </w:r>
      <w:r w:rsidRPr="00526EA6">
        <w:rPr>
          <w:rFonts w:ascii="Times New Roman" w:eastAsia="標楷體" w:hAnsi="Times New Roman" w:hint="eastAsia"/>
          <w:color w:val="FF0000"/>
          <w:sz w:val="20"/>
        </w:rPr>
        <w:t>日校教務會議通過</w:t>
      </w:r>
      <w:r w:rsidRPr="00526EA6">
        <w:rPr>
          <w:rFonts w:ascii="Times New Roman" w:eastAsia="標楷體" w:hAnsi="Times New Roman" w:hint="eastAsia"/>
          <w:color w:val="FF0000"/>
          <w:sz w:val="20"/>
        </w:rPr>
        <w:t>)</w:t>
      </w:r>
    </w:p>
    <w:p w:rsidR="00526EA6" w:rsidRDefault="00526EA6" w:rsidP="00526EA6">
      <w:pPr>
        <w:snapToGrid w:val="0"/>
        <w:spacing w:line="360" w:lineRule="exac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四、最低畢業學分數：</w:t>
      </w:r>
      <w:r>
        <w:rPr>
          <w:rFonts w:ascii="Times New Roman" w:eastAsia="標楷體" w:hAnsi="Times New Roman"/>
          <w:sz w:val="20"/>
        </w:rPr>
        <w:t>36</w:t>
      </w:r>
      <w:r>
        <w:rPr>
          <w:rFonts w:ascii="Times New Roman" w:eastAsia="標楷體" w:hAnsi="Times New Roman" w:hint="eastAsia"/>
          <w:sz w:val="20"/>
        </w:rPr>
        <w:t>學分</w:t>
      </w:r>
    </w:p>
    <w:p w:rsidR="00526EA6" w:rsidRDefault="00526EA6" w:rsidP="00526EA6">
      <w:pPr>
        <w:snapToGrid w:val="0"/>
        <w:spacing w:line="360" w:lineRule="exac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五、承認他所</w:t>
      </w:r>
      <w:r>
        <w:rPr>
          <w:rFonts w:ascii="Times New Roman" w:eastAsia="標楷體" w:hAnsi="Times New Roman"/>
          <w:sz w:val="20"/>
        </w:rPr>
        <w:t>(</w:t>
      </w:r>
      <w:r>
        <w:rPr>
          <w:rFonts w:ascii="Times New Roman" w:eastAsia="標楷體" w:hAnsi="Times New Roman" w:hint="eastAsia"/>
          <w:sz w:val="20"/>
        </w:rPr>
        <w:t>含國內、外</w:t>
      </w:r>
      <w:r>
        <w:rPr>
          <w:rFonts w:ascii="Times New Roman" w:eastAsia="標楷體" w:hAnsi="Times New Roman"/>
          <w:sz w:val="20"/>
        </w:rPr>
        <w:t>)</w:t>
      </w:r>
      <w:r>
        <w:rPr>
          <w:rFonts w:ascii="Times New Roman" w:eastAsia="標楷體" w:hAnsi="Times New Roman" w:hint="eastAsia"/>
          <w:sz w:val="20"/>
        </w:rPr>
        <w:t>學分數：</w:t>
      </w:r>
      <w:r>
        <w:rPr>
          <w:rFonts w:ascii="Times New Roman" w:eastAsia="標楷體" w:hAnsi="Times New Roman"/>
          <w:sz w:val="20"/>
        </w:rPr>
        <w:t>9</w:t>
      </w:r>
      <w:r>
        <w:rPr>
          <w:rFonts w:ascii="Times New Roman" w:eastAsia="標楷體" w:hAnsi="Times New Roman" w:hint="eastAsia"/>
          <w:sz w:val="20"/>
        </w:rPr>
        <w:t>學分</w:t>
      </w:r>
      <w:r>
        <w:rPr>
          <w:rFonts w:ascii="Times New Roman" w:eastAsia="標楷體" w:hAnsi="Times New Roman"/>
          <w:sz w:val="20"/>
        </w:rPr>
        <w:t xml:space="preserve"> </w:t>
      </w:r>
    </w:p>
    <w:p w:rsidR="00526EA6" w:rsidRDefault="00526EA6" w:rsidP="00526EA6">
      <w:pPr>
        <w:snapToGrid w:val="0"/>
        <w:spacing w:afterLines="50" w:after="180" w:line="360" w:lineRule="exact"/>
        <w:rPr>
          <w:rFonts w:ascii="Times New Roman" w:eastAsia="標楷體" w:hAnsi="Times New Roman"/>
          <w:sz w:val="2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1769110</wp:posOffset>
            </wp:positionH>
            <wp:positionV relativeFrom="margin">
              <wp:posOffset>2211070</wp:posOffset>
            </wp:positionV>
            <wp:extent cx="2781300" cy="2790825"/>
            <wp:effectExtent l="0" t="0" r="0" b="9525"/>
            <wp:wrapNone/>
            <wp:docPr id="2" name="圖片 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sz w:val="20"/>
        </w:rPr>
        <w:t>六、必修科目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054"/>
        <w:gridCol w:w="956"/>
        <w:gridCol w:w="899"/>
        <w:gridCol w:w="3230"/>
      </w:tblGrid>
      <w:tr w:rsidR="00526EA6" w:rsidTr="00526EA6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科目代碼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科目名稱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學分數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時數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備註</w:t>
            </w:r>
          </w:p>
        </w:tc>
      </w:tr>
      <w:tr w:rsidR="00526EA6" w:rsidTr="00526EA6">
        <w:trPr>
          <w:trHeight w:hRule="exact" w:val="259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E632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碩</w:t>
            </w:r>
            <w:r>
              <w:rPr>
                <w:rFonts w:ascii="Times New Roman" w:eastAsia="標楷體" w:hAnsi="Times New Roman"/>
                <w:sz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</w:rPr>
              <w:t>國際企業管理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Cs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院共同必修</w:t>
            </w:r>
          </w:p>
        </w:tc>
      </w:tr>
      <w:tr w:rsidR="00526EA6" w:rsidTr="00526EA6">
        <w:trPr>
          <w:trHeight w:hRule="exact" w:val="278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F878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經營倫理研討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院共同必修</w:t>
            </w:r>
          </w:p>
        </w:tc>
      </w:tr>
      <w:tr w:rsidR="00526EA6" w:rsidTr="00526EA6">
        <w:trPr>
          <w:trHeight w:hRule="exact" w:val="278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0448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國際企業經營策略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EA6" w:rsidTr="00526EA6">
        <w:trPr>
          <w:trHeight w:hRule="exact" w:val="282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0646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國際行銷管理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EA6" w:rsidTr="00526EA6">
        <w:trPr>
          <w:trHeight w:val="266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0648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國際財務管理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EA6" w:rsidTr="00526EA6">
        <w:trPr>
          <w:trHeight w:hRule="exact" w:val="271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4892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作業管理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EA6" w:rsidTr="00526EA6">
        <w:trPr>
          <w:trHeight w:hRule="exact" w:val="305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i013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組織領導與激勵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EA6" w:rsidTr="00526EA6">
        <w:trPr>
          <w:trHeight w:hRule="exact" w:val="340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合計</w:t>
            </w:r>
            <w:r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sz w:val="20"/>
                <w:u w:val="single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 w:val="20"/>
                <w:u w:val="single"/>
              </w:rPr>
            </w:pPr>
            <w:r>
              <w:rPr>
                <w:rFonts w:ascii="Times New Roman" w:eastAsia="標楷體" w:hAnsi="Times New Roman"/>
                <w:b/>
                <w:sz w:val="20"/>
                <w:u w:val="single"/>
              </w:rPr>
              <w:t>20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526EA6" w:rsidRDefault="00526EA6" w:rsidP="00526EA6">
      <w:pPr>
        <w:snapToGrid w:val="0"/>
        <w:spacing w:beforeLines="50" w:before="180" w:line="300" w:lineRule="auto"/>
        <w:ind w:rightChars="-177" w:right="-425"/>
        <w:rPr>
          <w:rFonts w:ascii="Times New Roman" w:eastAsia="標楷體" w:hAnsi="Times New Roman"/>
          <w:sz w:val="20"/>
          <w:szCs w:val="22"/>
        </w:rPr>
      </w:pPr>
      <w:r>
        <w:rPr>
          <w:rFonts w:ascii="Times New Roman" w:eastAsia="標楷體" w:hAnsi="Times New Roman" w:hint="eastAsia"/>
          <w:sz w:val="20"/>
        </w:rPr>
        <w:t>七、基礎學科（以同等學力資格或非相關學系畢業之錄取者，入學後須補修底下之基礎學科）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347"/>
        <w:gridCol w:w="967"/>
        <w:gridCol w:w="909"/>
        <w:gridCol w:w="3221"/>
      </w:tblGrid>
      <w:tr w:rsidR="00526EA6" w:rsidTr="00526EA6">
        <w:trPr>
          <w:trHeight w:val="22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科目名稱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學分數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時數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ind w:leftChars="155" w:left="372" w:rightChars="165" w:right="396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備註</w:t>
            </w:r>
          </w:p>
        </w:tc>
      </w:tr>
      <w:tr w:rsidR="00526EA6" w:rsidTr="00526EA6">
        <w:trPr>
          <w:trHeight w:val="35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統計與數量方法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統計與數量方法得以相關科目抵免</w:t>
            </w:r>
          </w:p>
        </w:tc>
      </w:tr>
      <w:tr w:rsidR="00526EA6" w:rsidTr="00526EA6">
        <w:trPr>
          <w:trHeight w:val="35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管理經濟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管理經濟得以相關科目抵免</w:t>
            </w:r>
          </w:p>
        </w:tc>
      </w:tr>
      <w:tr w:rsidR="00526EA6" w:rsidTr="00526EA6">
        <w:trPr>
          <w:trHeight w:val="35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管理會計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管理會計得以相關科目抵免</w:t>
            </w:r>
          </w:p>
        </w:tc>
      </w:tr>
      <w:tr w:rsidR="00526EA6" w:rsidTr="00526EA6">
        <w:trPr>
          <w:trHeight w:val="285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合計</w:t>
            </w:r>
            <w:r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9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A6" w:rsidRDefault="00526E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526EA6" w:rsidRDefault="00526EA6" w:rsidP="00526EA6">
      <w:pPr>
        <w:snapToGrid w:val="0"/>
        <w:spacing w:beforeLines="50" w:before="180" w:line="300" w:lineRule="auto"/>
        <w:rPr>
          <w:rFonts w:ascii="Times New Roman" w:eastAsia="標楷體" w:hAnsi="Times New Roman"/>
          <w:sz w:val="20"/>
          <w:szCs w:val="22"/>
        </w:rPr>
      </w:pPr>
      <w:r>
        <w:rPr>
          <w:rFonts w:ascii="Times New Roman" w:eastAsia="標楷體" w:hAnsi="Times New Roman" w:hint="eastAsia"/>
          <w:sz w:val="20"/>
        </w:rPr>
        <w:t>八、申請學位論文考試規定</w:t>
      </w:r>
    </w:p>
    <w:p w:rsidR="00526EA6" w:rsidRDefault="00526EA6" w:rsidP="00526EA6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 xml:space="preserve">1. </w:t>
      </w:r>
      <w:r>
        <w:rPr>
          <w:rFonts w:ascii="Times New Roman" w:eastAsia="標楷體" w:hAnsi="Times New Roman" w:hint="eastAsia"/>
          <w:sz w:val="20"/>
        </w:rPr>
        <w:t>依本校「博碩士班學位論文考試辦法」辦理。</w:t>
      </w:r>
      <w:r>
        <w:rPr>
          <w:rFonts w:ascii="Times New Roman" w:eastAsia="標楷體" w:hAnsi="Times New Roman"/>
          <w:sz w:val="20"/>
        </w:rPr>
        <w:tab/>
      </w:r>
    </w:p>
    <w:p w:rsidR="00526EA6" w:rsidRDefault="00526EA6" w:rsidP="00526EA6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 xml:space="preserve">2. </w:t>
      </w:r>
      <w:r>
        <w:rPr>
          <w:rFonts w:ascii="Times New Roman" w:eastAsia="標楷體" w:hAnsi="Times New Roman" w:hint="eastAsia"/>
          <w:sz w:val="20"/>
        </w:rPr>
        <w:t>其他規定：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Times New Roman" w:eastAsia="標楷體" w:hAnsi="Times New Roman"/>
          <w:bCs/>
          <w:sz w:val="20"/>
        </w:rPr>
      </w:pPr>
      <w:r>
        <w:rPr>
          <w:rFonts w:ascii="Times New Roman" w:eastAsia="標楷體" w:hAnsi="Times New Roman"/>
          <w:sz w:val="20"/>
        </w:rPr>
        <w:t>(1)</w:t>
      </w:r>
      <w:r>
        <w:rPr>
          <w:rFonts w:ascii="Times New Roman" w:eastAsia="標楷體" w:hAnsi="Times New Roman" w:hint="eastAsia"/>
          <w:sz w:val="20"/>
        </w:rPr>
        <w:t>需修習通過本所之必選修科目【企業研究方法】、【應用多變量分析】</w:t>
      </w:r>
      <w:r>
        <w:rPr>
          <w:rFonts w:ascii="Times New Roman" w:eastAsia="標楷體" w:hAnsi="Times New Roman" w:hint="eastAsia"/>
          <w:bCs/>
          <w:sz w:val="20"/>
        </w:rPr>
        <w:t>。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sz w:val="20"/>
        </w:rPr>
        <w:t>(2)</w:t>
      </w:r>
      <w:r>
        <w:rPr>
          <w:rFonts w:ascii="Times New Roman" w:eastAsia="標楷體" w:hAnsi="Times New Roman" w:hint="eastAsia"/>
          <w:color w:val="000000"/>
          <w:sz w:val="20"/>
        </w:rPr>
        <w:t>須達</w:t>
      </w:r>
      <w:r>
        <w:rPr>
          <w:rFonts w:ascii="Times New Roman" w:eastAsia="標楷體" w:hAnsi="Times New Roman"/>
          <w:color w:val="000000"/>
          <w:sz w:val="20"/>
        </w:rPr>
        <w:t xml:space="preserve"> TOEIC640 </w:t>
      </w:r>
      <w:r>
        <w:rPr>
          <w:rFonts w:ascii="Times New Roman" w:eastAsia="標楷體" w:hAnsi="Times New Roman" w:hint="eastAsia"/>
          <w:color w:val="000000"/>
          <w:sz w:val="20"/>
        </w:rPr>
        <w:t>分以上、托福</w:t>
      </w:r>
      <w:r>
        <w:rPr>
          <w:rFonts w:ascii="Times New Roman" w:eastAsia="標楷體" w:hAnsi="Times New Roman"/>
          <w:color w:val="000000"/>
          <w:sz w:val="20"/>
        </w:rPr>
        <w:t xml:space="preserve"> 520 </w:t>
      </w:r>
      <w:r>
        <w:rPr>
          <w:rFonts w:ascii="Times New Roman" w:eastAsia="標楷體" w:hAnsi="Times New Roman" w:hint="eastAsia"/>
          <w:color w:val="000000"/>
          <w:sz w:val="20"/>
        </w:rPr>
        <w:t>分以上</w:t>
      </w:r>
      <w:r>
        <w:rPr>
          <w:rFonts w:ascii="Times New Roman" w:eastAsia="標楷體" w:hAnsi="Times New Roman" w:hint="eastAsia"/>
          <w:b/>
          <w:bCs/>
          <w:color w:val="000000"/>
          <w:sz w:val="20"/>
          <w:u w:val="single"/>
        </w:rPr>
        <w:t>、托福</w:t>
      </w:r>
      <w:r>
        <w:rPr>
          <w:rFonts w:ascii="Times New Roman" w:eastAsia="標楷體" w:hAnsi="Times New Roman"/>
          <w:b/>
          <w:bCs/>
          <w:color w:val="000000"/>
          <w:sz w:val="20"/>
          <w:u w:val="single"/>
        </w:rPr>
        <w:t xml:space="preserve"> IBT 68 </w:t>
      </w:r>
      <w:r>
        <w:rPr>
          <w:rFonts w:ascii="Times New Roman" w:eastAsia="標楷體" w:hAnsi="Times New Roman" w:hint="eastAsia"/>
          <w:b/>
          <w:bCs/>
          <w:color w:val="000000"/>
          <w:sz w:val="20"/>
          <w:u w:val="single"/>
        </w:rPr>
        <w:t>分以上</w:t>
      </w:r>
      <w:r>
        <w:rPr>
          <w:rFonts w:ascii="Times New Roman" w:eastAsia="標楷體" w:hAnsi="Times New Roman" w:hint="eastAsia"/>
          <w:color w:val="000000"/>
          <w:sz w:val="20"/>
        </w:rPr>
        <w:t>或其他相對檢定成績之英檢標準，或以修課抵免。</w:t>
      </w:r>
      <w:r>
        <w:rPr>
          <w:rFonts w:ascii="Times New Roman" w:eastAsia="標楷體" w:hAnsi="Times New Roman" w:hint="eastAsia"/>
          <w:b/>
          <w:bCs/>
          <w:color w:val="000000"/>
          <w:sz w:val="20"/>
          <w:u w:val="single"/>
        </w:rPr>
        <w:t>具備以下條件者，得申請抵免此一規定</w:t>
      </w:r>
      <w:r>
        <w:rPr>
          <w:rFonts w:ascii="Times New Roman" w:eastAsia="標楷體" w:hAnsi="Times New Roman"/>
          <w:b/>
          <w:bCs/>
          <w:color w:val="000000"/>
          <w:sz w:val="20"/>
          <w:u w:val="single"/>
        </w:rPr>
        <w:t>:</w:t>
      </w:r>
      <w:r>
        <w:rPr>
          <w:rFonts w:ascii="Times New Roman" w:eastAsia="標楷體" w:hAnsi="Times New Roman"/>
          <w:color w:val="000000"/>
          <w:sz w:val="20"/>
        </w:rPr>
        <w:t xml:space="preserve"> 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350" w:left="1140" w:hangingChars="150" w:hanging="300"/>
        <w:rPr>
          <w:rFonts w:ascii="Times New Roman" w:eastAsia="標楷體" w:hAnsi="Times New Roman"/>
          <w:b/>
          <w:bCs/>
          <w:color w:val="000000"/>
          <w:sz w:val="20"/>
          <w:u w:val="single"/>
        </w:rPr>
      </w:pPr>
      <w:r>
        <w:rPr>
          <w:rFonts w:ascii="Times New Roman" w:eastAsia="標楷體" w:hAnsi="Times New Roman"/>
          <w:b/>
          <w:bCs/>
          <w:color w:val="000000"/>
          <w:sz w:val="20"/>
          <w:u w:val="single"/>
        </w:rPr>
        <w:t>A.</w:t>
      </w:r>
      <w:r>
        <w:rPr>
          <w:rFonts w:ascii="Times New Roman" w:eastAsia="標楷體" w:hAnsi="Times New Roman" w:hint="eastAsia"/>
          <w:b/>
          <w:bCs/>
          <w:color w:val="000000"/>
          <w:sz w:val="20"/>
          <w:u w:val="single"/>
        </w:rPr>
        <w:t>所屬國籍之官方語言為英語者。</w:t>
      </w:r>
      <w:r>
        <w:rPr>
          <w:rFonts w:ascii="Times New Roman" w:eastAsia="標楷體" w:hAnsi="Times New Roman"/>
          <w:b/>
          <w:bCs/>
          <w:color w:val="000000"/>
          <w:sz w:val="20"/>
          <w:u w:val="single"/>
        </w:rPr>
        <w:t xml:space="preserve"> 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350" w:left="1140" w:hangingChars="150" w:hanging="300"/>
        <w:rPr>
          <w:rFonts w:ascii="Times New Roman" w:eastAsia="標楷體" w:hAnsi="Times New Roman"/>
          <w:b/>
          <w:bCs/>
          <w:color w:val="000000"/>
          <w:sz w:val="20"/>
          <w:u w:val="single"/>
        </w:rPr>
      </w:pPr>
      <w:r>
        <w:rPr>
          <w:rFonts w:ascii="Times New Roman" w:eastAsia="標楷體" w:hAnsi="Times New Roman"/>
          <w:b/>
          <w:bCs/>
          <w:color w:val="000000"/>
          <w:sz w:val="20"/>
          <w:u w:val="single"/>
        </w:rPr>
        <w:t>B.</w:t>
      </w:r>
      <w:r>
        <w:rPr>
          <w:rFonts w:ascii="Times New Roman" w:eastAsia="標楷體" w:hAnsi="Times New Roman" w:hint="eastAsia"/>
          <w:b/>
          <w:bCs/>
          <w:color w:val="000000"/>
          <w:sz w:val="20"/>
          <w:u w:val="single"/>
        </w:rPr>
        <w:t>大學部或碩士班在英語系國家獲得學位者。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Times New Roman" w:eastAsia="標楷體" w:hAnsi="Times New Roman"/>
          <w:b/>
          <w:sz w:val="20"/>
          <w:u w:val="single"/>
        </w:rPr>
      </w:pPr>
      <w:r>
        <w:rPr>
          <w:rFonts w:ascii="Times New Roman" w:eastAsia="標楷體" w:hAnsi="Times New Roman"/>
          <w:sz w:val="20"/>
        </w:rPr>
        <w:t>(3)</w:t>
      </w:r>
      <w:r>
        <w:rPr>
          <w:rFonts w:ascii="Times New Roman" w:eastAsia="標楷體" w:hAnsi="Times New Roman" w:hint="eastAsia"/>
          <w:sz w:val="20"/>
        </w:rPr>
        <w:t>研撰論文計畫須通過「研究專題研討」之審查，經委員認可，始可申請學位論文口試。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>(4)</w:t>
      </w:r>
      <w:r>
        <w:rPr>
          <w:rFonts w:ascii="Times New Roman" w:eastAsia="標楷體" w:hAnsi="Times New Roman" w:hint="eastAsia"/>
          <w:color w:val="000000"/>
          <w:sz w:val="20"/>
        </w:rPr>
        <w:t>在學期間於研討會發表一篇文章。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>(5)</w:t>
      </w:r>
      <w:r>
        <w:rPr>
          <w:rFonts w:ascii="Times New Roman" w:eastAsia="標楷體" w:hAnsi="Times New Roman" w:hint="eastAsia"/>
          <w:sz w:val="22"/>
        </w:rPr>
        <w:t>在學期間獲得</w:t>
      </w:r>
      <w:r>
        <w:rPr>
          <w:rFonts w:ascii="Times New Roman" w:eastAsia="標楷體" w:hAnsi="Times New Roman" w:hint="eastAsia"/>
          <w:color w:val="000000"/>
          <w:sz w:val="20"/>
        </w:rPr>
        <w:t>至少</w:t>
      </w:r>
      <w:r>
        <w:rPr>
          <w:rFonts w:ascii="Times New Roman" w:eastAsia="標楷體" w:hAnsi="Times New Roman"/>
          <w:color w:val="000000"/>
          <w:sz w:val="20"/>
        </w:rPr>
        <w:t>1</w:t>
      </w:r>
      <w:r>
        <w:rPr>
          <w:rFonts w:ascii="Times New Roman" w:eastAsia="標楷體" w:hAnsi="Times New Roman" w:hint="eastAsia"/>
          <w:color w:val="000000"/>
          <w:sz w:val="20"/>
        </w:rPr>
        <w:t>張專業證照。</w:t>
      </w:r>
    </w:p>
    <w:p w:rsidR="00526EA6" w:rsidRDefault="00526EA6" w:rsidP="00526EA6">
      <w:pPr>
        <w:tabs>
          <w:tab w:val="left" w:pos="2928"/>
        </w:tabs>
        <w:snapToGrid w:val="0"/>
        <w:spacing w:line="300" w:lineRule="auto"/>
        <w:ind w:leftChars="230" w:left="882" w:hangingChars="150" w:hanging="33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2"/>
        </w:rPr>
        <w:t>(6)</w:t>
      </w:r>
      <w:r>
        <w:rPr>
          <w:rFonts w:ascii="Times New Roman" w:eastAsia="標楷體" w:hAnsi="Times New Roman" w:hint="eastAsia"/>
          <w:sz w:val="22"/>
        </w:rPr>
        <w:t>完成學術倫理教育課程且測驗成績達及格標準。</w:t>
      </w:r>
    </w:p>
    <w:p w:rsidR="00526EA6" w:rsidRDefault="00526EA6" w:rsidP="00526EA6">
      <w:pPr>
        <w:snapToGrid w:val="0"/>
        <w:spacing w:beforeLines="50" w:before="180" w:line="300" w:lineRule="auto"/>
        <w:rPr>
          <w:rFonts w:ascii="Times New Roman" w:eastAsiaTheme="minorEastAsia" w:hAnsi="Times New Roman"/>
        </w:rPr>
      </w:pPr>
      <w:r>
        <w:rPr>
          <w:rFonts w:ascii="Times New Roman" w:eastAsia="標楷體" w:hAnsi="Times New Roman" w:hint="eastAsia"/>
          <w:sz w:val="20"/>
        </w:rPr>
        <w:t>九、備註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526EA6" w:rsidRDefault="00526EA6" w:rsidP="00526EA6">
      <w:pPr>
        <w:snapToGrid w:val="0"/>
        <w:spacing w:line="300" w:lineRule="auto"/>
        <w:rPr>
          <w:rFonts w:ascii="Times New Roman" w:eastAsia="標楷體" w:hAnsi="Times New Roman"/>
          <w:color w:val="000000"/>
          <w:sz w:val="22"/>
          <w:szCs w:val="24"/>
        </w:rPr>
      </w:pPr>
    </w:p>
    <w:p w:rsidR="00526EA6" w:rsidRDefault="00526EA6" w:rsidP="00526EA6">
      <w:pPr>
        <w:widowControl/>
        <w:rPr>
          <w:rFonts w:ascii="標楷體" w:eastAsia="標楷體" w:hAnsi="標楷體"/>
          <w:szCs w:val="24"/>
        </w:rPr>
      </w:pP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jc w:val="center"/>
        <w:rPr>
          <w:rFonts w:asciiTheme="minorHAnsi" w:eastAsia="標楷體" w:hAnsiTheme="minorHAnsi" w:cstheme="minorBidi"/>
          <w:szCs w:val="22"/>
        </w:rPr>
      </w:pPr>
      <w:r w:rsidRPr="004E7F01">
        <w:rPr>
          <w:rFonts w:ascii="標楷體" w:eastAsia="標楷體" w:hAnsi="標楷體" w:cstheme="minorBidi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4E7F01" w:rsidRPr="004E7F01" w:rsidRDefault="004E7F01" w:rsidP="004E7F01">
      <w:pPr>
        <w:snapToGrid w:val="0"/>
        <w:spacing w:line="0" w:lineRule="atLeast"/>
        <w:rPr>
          <w:rFonts w:ascii="標楷體" w:eastAsia="標楷體" w:hAnsi="標楷體" w:cstheme="minorBidi"/>
          <w:b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一、院系所組：商學院  國際企業管理學系</w:t>
      </w:r>
      <w:r w:rsidRPr="004E7F01">
        <w:rPr>
          <w:rFonts w:ascii="標楷體" w:eastAsia="標楷體" w:hAnsi="標楷體" w:cstheme="minorBidi" w:hint="eastAsia"/>
          <w:sz w:val="20"/>
          <w:szCs w:val="22"/>
        </w:rPr>
        <w:t xml:space="preserve"> </w:t>
      </w:r>
      <w:r w:rsidRPr="004E7F01">
        <w:rPr>
          <w:rFonts w:ascii="標楷體" w:eastAsia="標楷體" w:hAnsi="標楷體" w:cstheme="minorBidi"/>
          <w:sz w:val="20"/>
          <w:szCs w:val="22"/>
        </w:rPr>
        <w:t>碩士班</w:t>
      </w:r>
      <w:r w:rsidRPr="004E7F01">
        <w:rPr>
          <w:rFonts w:ascii="標楷體" w:eastAsia="標楷體" w:hAnsi="標楷體" w:cstheme="minorBidi"/>
          <w:b/>
          <w:sz w:val="20"/>
          <w:szCs w:val="22"/>
        </w:rPr>
        <w:t xml:space="preserve"> </w:t>
      </w:r>
    </w:p>
    <w:p w:rsidR="004E7F01" w:rsidRPr="004E7F01" w:rsidRDefault="004E7F01" w:rsidP="004E7F01">
      <w:pPr>
        <w:snapToGrid w:val="0"/>
        <w:spacing w:line="0" w:lineRule="atLeast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二、授予學位：商學碩士</w:t>
      </w:r>
    </w:p>
    <w:p w:rsidR="004E7F01" w:rsidRPr="004E7F01" w:rsidRDefault="004E7F01" w:rsidP="004E7F01">
      <w:pPr>
        <w:snapToGrid w:val="0"/>
        <w:spacing w:line="0" w:lineRule="atLeast"/>
        <w:ind w:rightChars="-142" w:right="-341"/>
        <w:rPr>
          <w:rFonts w:ascii="標楷體" w:eastAsia="標楷體" w:hAnsi="標楷體" w:cstheme="minorBidi"/>
          <w:color w:val="000000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三、適用年度：10</w:t>
      </w:r>
      <w:r w:rsidRPr="004E7F01">
        <w:rPr>
          <w:rFonts w:ascii="標楷體" w:eastAsia="標楷體" w:hAnsi="標楷體" w:cstheme="minorBidi" w:hint="eastAsia"/>
          <w:sz w:val="20"/>
          <w:szCs w:val="22"/>
        </w:rPr>
        <w:t>8</w:t>
      </w:r>
      <w:r w:rsidRPr="004E7F01">
        <w:rPr>
          <w:rFonts w:ascii="標楷體" w:eastAsia="標楷體" w:hAnsi="標楷體" w:cstheme="minorBidi"/>
          <w:sz w:val="20"/>
          <w:szCs w:val="22"/>
        </w:rPr>
        <w:t>學年度</w:t>
      </w:r>
      <w:r w:rsidRPr="004E7F01">
        <w:rPr>
          <w:rFonts w:ascii="標楷體" w:eastAsia="標楷體" w:hAnsi="標楷體" w:cstheme="minorBidi" w:hint="eastAsia"/>
          <w:sz w:val="20"/>
          <w:szCs w:val="22"/>
        </w:rPr>
        <w:t>起</w:t>
      </w:r>
      <w:r w:rsidRPr="004E7F01">
        <w:rPr>
          <w:rFonts w:ascii="標楷體" w:eastAsia="標楷體" w:hAnsi="標楷體" w:cstheme="minorBidi"/>
          <w:sz w:val="20"/>
          <w:szCs w:val="22"/>
        </w:rPr>
        <w:t>入學新生適用</w:t>
      </w:r>
      <w:r w:rsidRPr="004E7F01">
        <w:rPr>
          <w:rFonts w:ascii="標楷體" w:eastAsia="標楷體" w:hAnsi="標楷體" w:cstheme="minorBidi" w:hint="eastAsia"/>
          <w:sz w:val="20"/>
          <w:szCs w:val="22"/>
        </w:rPr>
        <w:t>(</w:t>
      </w: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107學年度(含)以前入學</w:t>
      </w: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  <w:lang w:eastAsia="zh-HK"/>
        </w:rPr>
        <w:t>生</w:t>
      </w: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得選擇適用)</w:t>
      </w:r>
    </w:p>
    <w:p w:rsidR="004E7F01" w:rsidRPr="004E7F01" w:rsidRDefault="004E7F01" w:rsidP="004E7F01">
      <w:pPr>
        <w:snapToGrid w:val="0"/>
        <w:spacing w:line="0" w:lineRule="atLeast"/>
        <w:ind w:rightChars="-142" w:right="-341" w:firstLineChars="686" w:firstLine="1509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color w:val="FF0000"/>
          <w:sz w:val="22"/>
          <w:szCs w:val="22"/>
        </w:rPr>
        <w:t>(108.5.8</w:t>
      </w:r>
      <w:r w:rsidRPr="004E7F01">
        <w:rPr>
          <w:rFonts w:ascii="標楷體" w:eastAsia="標楷體" w:hAnsi="標楷體" w:cstheme="minorBidi"/>
          <w:color w:val="FF0000"/>
          <w:sz w:val="22"/>
          <w:szCs w:val="22"/>
          <w:lang w:eastAsia="zh-HK"/>
        </w:rPr>
        <w:t>校課程</w:t>
      </w:r>
      <w:r w:rsidRPr="004E7F01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4E7F01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4E7F01">
        <w:rPr>
          <w:rFonts w:ascii="標楷體" w:eastAsia="標楷體" w:hAnsi="標楷體" w:cstheme="minorBidi"/>
          <w:color w:val="FF0000"/>
          <w:sz w:val="22"/>
          <w:szCs w:val="22"/>
          <w:lang w:eastAsia="zh-HK"/>
        </w:rPr>
        <w:t>教務會議通過)</w:t>
      </w:r>
    </w:p>
    <w:p w:rsidR="004E7F01" w:rsidRPr="004E7F01" w:rsidRDefault="004E7F01" w:rsidP="004E7F01">
      <w:pPr>
        <w:snapToGrid w:val="0"/>
        <w:spacing w:line="0" w:lineRule="atLeast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四、最低畢業學分數：36學分</w:t>
      </w:r>
    </w:p>
    <w:p w:rsidR="004E7F01" w:rsidRPr="004E7F01" w:rsidRDefault="004E7F01" w:rsidP="004E7F01">
      <w:pPr>
        <w:snapToGrid w:val="0"/>
        <w:spacing w:line="0" w:lineRule="atLeast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五、承認他所(含國內、外)學分數：</w:t>
      </w:r>
      <w:r w:rsidRPr="004E7F01">
        <w:rPr>
          <w:rFonts w:ascii="標楷體" w:eastAsia="標楷體" w:hAnsi="標楷體" w:cstheme="minorBidi" w:hint="eastAsia"/>
          <w:sz w:val="20"/>
          <w:szCs w:val="22"/>
        </w:rPr>
        <w:t>9</w:t>
      </w:r>
      <w:r w:rsidRPr="004E7F01">
        <w:rPr>
          <w:rFonts w:ascii="標楷體" w:eastAsia="標楷體" w:hAnsi="標楷體" w:cstheme="minorBidi"/>
          <w:sz w:val="20"/>
          <w:szCs w:val="22"/>
        </w:rPr>
        <w:t xml:space="preserve">學分 </w:t>
      </w:r>
    </w:p>
    <w:p w:rsidR="004E7F01" w:rsidRPr="004E7F01" w:rsidRDefault="004E7F01" w:rsidP="004E7F01">
      <w:pPr>
        <w:snapToGrid w:val="0"/>
        <w:spacing w:line="0" w:lineRule="atLeast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六、必修科目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425"/>
        <w:gridCol w:w="992"/>
        <w:gridCol w:w="850"/>
        <w:gridCol w:w="3171"/>
      </w:tblGrid>
      <w:tr w:rsidR="004E7F01" w:rsidRPr="004E7F01" w:rsidTr="003A4907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color w:val="000000"/>
                <w:sz w:val="20"/>
                <w:szCs w:val="22"/>
              </w:rPr>
              <w:t>科目代碼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學分數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時數</w:t>
            </w:r>
          </w:p>
        </w:tc>
        <w:tc>
          <w:tcPr>
            <w:tcW w:w="3171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備註</w:t>
            </w:r>
          </w:p>
        </w:tc>
      </w:tr>
      <w:tr w:rsidR="004E7F01" w:rsidRPr="004E7F01" w:rsidTr="003A4907">
        <w:trPr>
          <w:trHeight w:val="503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color w:val="000000"/>
                <w:sz w:val="20"/>
                <w:szCs w:val="22"/>
              </w:rPr>
              <w:t>0801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英文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4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pacing w:line="240" w:lineRule="exac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學生達以下條件者，得免修:</w:t>
            </w:r>
          </w:p>
          <w:p w:rsidR="004E7F01" w:rsidRPr="004E7F01" w:rsidRDefault="004E7F01" w:rsidP="004E7F01">
            <w:pPr>
              <w:spacing w:line="240" w:lineRule="exact"/>
              <w:ind w:left="184" w:hangingChars="92" w:hanging="184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1.所屬國籍之官方語言為英語者。</w:t>
            </w:r>
          </w:p>
          <w:p w:rsidR="004E7F01" w:rsidRPr="004E7F01" w:rsidRDefault="004E7F01" w:rsidP="004E7F01">
            <w:pPr>
              <w:spacing w:line="240" w:lineRule="exact"/>
              <w:ind w:left="200" w:hangingChars="100" w:hanging="200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2.大學部或碩士班在英語系國家獲得學位</w:t>
            </w: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br/>
            </w: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者。</w:t>
            </w:r>
          </w:p>
          <w:p w:rsidR="004E7F01" w:rsidRPr="004E7F01" w:rsidRDefault="004E7F01" w:rsidP="004E7F01">
            <w:pPr>
              <w:spacing w:line="240" w:lineRule="exact"/>
              <w:ind w:left="200" w:hangingChars="100" w:hanging="200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3.達多益640分、托福IBT 68分以上或其他</w:t>
            </w: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br/>
            </w: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相對檢定成績之英檢標準。</w:t>
            </w:r>
          </w:p>
        </w:tc>
      </w:tr>
      <w:tr w:rsidR="004E7F01" w:rsidRPr="004E7F01" w:rsidTr="003A4907">
        <w:trPr>
          <w:trHeight w:hRule="exact" w:val="259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E632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碩:</w:t>
            </w: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國際企業管理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b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b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noProof/>
                <w:sz w:val="20"/>
                <w:szCs w:val="22"/>
              </w:rPr>
              <w:drawing>
                <wp:anchor distT="0" distB="0" distL="114300" distR="114300" simplePos="0" relativeHeight="251668480" behindDoc="1" locked="0" layoutInCell="0" allowOverlap="1" wp14:anchorId="4D5EC385" wp14:editId="477F96C3">
                  <wp:simplePos x="0" y="0"/>
                  <wp:positionH relativeFrom="margin">
                    <wp:posOffset>-2189480</wp:posOffset>
                  </wp:positionH>
                  <wp:positionV relativeFrom="margin">
                    <wp:posOffset>-432435</wp:posOffset>
                  </wp:positionV>
                  <wp:extent cx="2781300" cy="2790825"/>
                  <wp:effectExtent l="0" t="0" r="0" b="9525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院共同必修</w:t>
            </w:r>
          </w:p>
        </w:tc>
      </w:tr>
      <w:tr w:rsidR="004E7F01" w:rsidRPr="004E7F01" w:rsidTr="003A4907">
        <w:trPr>
          <w:trHeight w:hRule="exact" w:val="278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F878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經營倫理研討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2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院共同必修</w:t>
            </w:r>
          </w:p>
        </w:tc>
      </w:tr>
      <w:tr w:rsidR="004E7F01" w:rsidRPr="004E7F01" w:rsidTr="003A4907">
        <w:trPr>
          <w:trHeight w:hRule="exact" w:val="278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0448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國際企業經營策略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  <w:tr w:rsidR="004E7F01" w:rsidRPr="004E7F01" w:rsidTr="003A4907">
        <w:trPr>
          <w:trHeight w:hRule="exact" w:val="282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0646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國際</w:t>
            </w: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行銷管理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  <w:tr w:rsidR="004E7F01" w:rsidRPr="004E7F01" w:rsidTr="003A4907">
        <w:trPr>
          <w:trHeight w:val="266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0648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國際財務管理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  <w:tr w:rsidR="004E7F01" w:rsidRPr="004E7F01" w:rsidTr="003A4907">
        <w:trPr>
          <w:trHeight w:hRule="exact" w:val="271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4892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作業管理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  <w:tr w:rsidR="004E7F01" w:rsidRPr="004E7F01" w:rsidTr="003A4907">
        <w:trPr>
          <w:trHeight w:hRule="exact" w:val="305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i013</w:t>
            </w: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組織領導與激勵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  <w:tr w:rsidR="004E7F01" w:rsidRPr="004E7F01" w:rsidTr="003A4907">
        <w:trPr>
          <w:trHeight w:hRule="exact" w:val="340"/>
          <w:jc w:val="center"/>
        </w:trPr>
        <w:tc>
          <w:tcPr>
            <w:tcW w:w="1204" w:type="dxa"/>
            <w:vAlign w:val="center"/>
          </w:tcPr>
          <w:p w:rsidR="004E7F01" w:rsidRPr="004E7F01" w:rsidRDefault="004E7F01" w:rsidP="004E7F01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4E7F01" w:rsidRPr="004E7F01" w:rsidRDefault="004E7F01" w:rsidP="004E7F01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 xml:space="preserve">合計 </w:t>
            </w:r>
          </w:p>
        </w:tc>
        <w:tc>
          <w:tcPr>
            <w:tcW w:w="992" w:type="dxa"/>
            <w:vAlign w:val="center"/>
          </w:tcPr>
          <w:p w:rsidR="004E7F01" w:rsidRPr="004E7F01" w:rsidRDefault="004E7F01" w:rsidP="004E7F01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4E7F01" w:rsidRPr="004E7F01" w:rsidRDefault="004E7F01" w:rsidP="004E7F01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 w:cstheme="minorBidi"/>
                <w:b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b/>
                <w:sz w:val="20"/>
                <w:szCs w:val="22"/>
              </w:rPr>
              <w:t>24</w:t>
            </w:r>
          </w:p>
        </w:tc>
        <w:tc>
          <w:tcPr>
            <w:tcW w:w="3171" w:type="dxa"/>
            <w:vAlign w:val="center"/>
          </w:tcPr>
          <w:p w:rsidR="004E7F01" w:rsidRPr="004E7F01" w:rsidRDefault="004E7F01" w:rsidP="004E7F01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</w:tbl>
    <w:p w:rsidR="004E7F01" w:rsidRPr="004E7F01" w:rsidRDefault="004E7F01" w:rsidP="004E7F01">
      <w:pPr>
        <w:snapToGrid w:val="0"/>
        <w:spacing w:line="300" w:lineRule="auto"/>
        <w:ind w:rightChars="-177" w:right="-425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七</w:t>
      </w:r>
      <w:r w:rsidRPr="004E7F01">
        <w:rPr>
          <w:rFonts w:ascii="標楷體" w:eastAsia="標楷體" w:hAnsi="標楷體" w:cstheme="minorBidi"/>
          <w:sz w:val="20"/>
          <w:szCs w:val="22"/>
        </w:rPr>
        <w:t>、基礎學科（以同等學力資格或非相關學系畢業之錄取者，入學後須補修底下之基礎學科）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734"/>
        <w:gridCol w:w="996"/>
        <w:gridCol w:w="855"/>
        <w:gridCol w:w="3170"/>
      </w:tblGrid>
      <w:tr w:rsidR="004E7F01" w:rsidRPr="004E7F01" w:rsidTr="003A4907">
        <w:trPr>
          <w:trHeight w:val="223"/>
          <w:jc w:val="center"/>
        </w:trPr>
        <w:tc>
          <w:tcPr>
            <w:tcW w:w="887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color w:val="000000"/>
                <w:sz w:val="20"/>
                <w:szCs w:val="22"/>
              </w:rPr>
            </w:pPr>
          </w:p>
        </w:tc>
        <w:tc>
          <w:tcPr>
            <w:tcW w:w="2734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科目名稱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學分數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時數</w:t>
            </w:r>
          </w:p>
        </w:tc>
        <w:tc>
          <w:tcPr>
            <w:tcW w:w="3170" w:type="dxa"/>
            <w:shd w:val="clear" w:color="auto" w:fill="D9D9D9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ind w:leftChars="155" w:left="372" w:rightChars="165" w:right="396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備註</w:t>
            </w:r>
          </w:p>
        </w:tc>
      </w:tr>
      <w:tr w:rsidR="004E7F01" w:rsidRPr="004E7F01" w:rsidTr="003A4907">
        <w:trPr>
          <w:trHeight w:val="350"/>
          <w:jc w:val="center"/>
        </w:trPr>
        <w:tc>
          <w:tcPr>
            <w:tcW w:w="887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1</w:t>
            </w:r>
          </w:p>
        </w:tc>
        <w:tc>
          <w:tcPr>
            <w:tcW w:w="2734" w:type="dxa"/>
            <w:vAlign w:val="center"/>
          </w:tcPr>
          <w:p w:rsidR="004E7F01" w:rsidRPr="004E7F01" w:rsidRDefault="004E7F01" w:rsidP="004E7F01">
            <w:pPr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統計</w:t>
            </w: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與數量方法</w:t>
            </w:r>
          </w:p>
        </w:tc>
        <w:tc>
          <w:tcPr>
            <w:tcW w:w="996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3</w:t>
            </w:r>
          </w:p>
        </w:tc>
        <w:tc>
          <w:tcPr>
            <w:tcW w:w="317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統計</w:t>
            </w: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與數量方法</w:t>
            </w: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>得以相關科目抵免</w:t>
            </w:r>
          </w:p>
        </w:tc>
      </w:tr>
      <w:tr w:rsidR="004E7F01" w:rsidRPr="004E7F01" w:rsidTr="003A4907">
        <w:trPr>
          <w:trHeight w:val="350"/>
          <w:jc w:val="center"/>
        </w:trPr>
        <w:tc>
          <w:tcPr>
            <w:tcW w:w="887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2</w:t>
            </w:r>
          </w:p>
        </w:tc>
        <w:tc>
          <w:tcPr>
            <w:tcW w:w="2734" w:type="dxa"/>
            <w:vAlign w:val="center"/>
          </w:tcPr>
          <w:p w:rsidR="004E7F01" w:rsidRPr="004E7F01" w:rsidRDefault="004E7F01" w:rsidP="004E7F01">
            <w:pPr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管理經濟</w:t>
            </w:r>
          </w:p>
        </w:tc>
        <w:tc>
          <w:tcPr>
            <w:tcW w:w="996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管理經濟得以相關科目抵免</w:t>
            </w:r>
          </w:p>
        </w:tc>
      </w:tr>
      <w:tr w:rsidR="004E7F01" w:rsidRPr="004E7F01" w:rsidTr="003A4907">
        <w:trPr>
          <w:trHeight w:val="350"/>
          <w:jc w:val="center"/>
        </w:trPr>
        <w:tc>
          <w:tcPr>
            <w:tcW w:w="887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2734" w:type="dxa"/>
            <w:vAlign w:val="center"/>
          </w:tcPr>
          <w:p w:rsidR="004E7F01" w:rsidRPr="004E7F01" w:rsidRDefault="004E7F01" w:rsidP="004E7F01">
            <w:pPr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管理會計</w:t>
            </w:r>
          </w:p>
        </w:tc>
        <w:tc>
          <w:tcPr>
            <w:tcW w:w="996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4E7F01" w:rsidRPr="004E7F01" w:rsidRDefault="004E7F01" w:rsidP="004E7F01">
            <w:pPr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3</w:t>
            </w:r>
          </w:p>
        </w:tc>
        <w:tc>
          <w:tcPr>
            <w:tcW w:w="317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管理會計得以相關科目抵免</w:t>
            </w:r>
          </w:p>
        </w:tc>
      </w:tr>
      <w:tr w:rsidR="004E7F01" w:rsidRPr="004E7F01" w:rsidTr="003A4907">
        <w:trPr>
          <w:trHeight w:val="285"/>
          <w:jc w:val="center"/>
        </w:trPr>
        <w:tc>
          <w:tcPr>
            <w:tcW w:w="887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/>
                <w:sz w:val="20"/>
                <w:szCs w:val="22"/>
              </w:rPr>
              <w:t xml:space="preserve">合計 </w:t>
            </w:r>
          </w:p>
        </w:tc>
        <w:tc>
          <w:tcPr>
            <w:tcW w:w="996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9</w:t>
            </w:r>
          </w:p>
        </w:tc>
        <w:tc>
          <w:tcPr>
            <w:tcW w:w="855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  <w:r w:rsidRPr="004E7F01">
              <w:rPr>
                <w:rFonts w:ascii="標楷體" w:eastAsia="標楷體" w:hAnsi="標楷體" w:cstheme="minorBidi" w:hint="eastAsia"/>
                <w:sz w:val="20"/>
                <w:szCs w:val="22"/>
              </w:rPr>
              <w:t>9</w:t>
            </w:r>
          </w:p>
        </w:tc>
        <w:tc>
          <w:tcPr>
            <w:tcW w:w="3170" w:type="dxa"/>
            <w:vAlign w:val="center"/>
          </w:tcPr>
          <w:p w:rsidR="004E7F01" w:rsidRPr="004E7F01" w:rsidRDefault="004E7F01" w:rsidP="004E7F01">
            <w:pPr>
              <w:snapToGrid w:val="0"/>
              <w:spacing w:line="0" w:lineRule="atLeast"/>
              <w:jc w:val="center"/>
              <w:rPr>
                <w:rFonts w:ascii="標楷體" w:eastAsia="標楷體" w:hAnsi="標楷體" w:cstheme="minorBidi"/>
                <w:sz w:val="20"/>
                <w:szCs w:val="22"/>
              </w:rPr>
            </w:pPr>
          </w:p>
        </w:tc>
      </w:tr>
    </w:tbl>
    <w:p w:rsidR="004E7F01" w:rsidRPr="004E7F01" w:rsidRDefault="004E7F01" w:rsidP="004E7F01">
      <w:pPr>
        <w:snapToGrid w:val="0"/>
        <w:spacing w:line="300" w:lineRule="auto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八</w:t>
      </w:r>
      <w:r w:rsidRPr="004E7F01">
        <w:rPr>
          <w:rFonts w:ascii="標楷體" w:eastAsia="標楷體" w:hAnsi="標楷體" w:cstheme="minorBidi"/>
          <w:sz w:val="20"/>
          <w:szCs w:val="22"/>
        </w:rPr>
        <w:t>、申請學位論文考試規定</w:t>
      </w:r>
    </w:p>
    <w:p w:rsidR="004E7F01" w:rsidRPr="004E7F01" w:rsidRDefault="004E7F01" w:rsidP="004E7F01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1. 依本校「博碩士班學位論文考試辦法」辦理。</w:t>
      </w:r>
      <w:r w:rsidRPr="004E7F01">
        <w:rPr>
          <w:rFonts w:ascii="標楷體" w:eastAsia="標楷體" w:hAnsi="標楷體" w:cstheme="minorBidi"/>
          <w:sz w:val="20"/>
          <w:szCs w:val="22"/>
        </w:rPr>
        <w:tab/>
      </w:r>
    </w:p>
    <w:p w:rsidR="004E7F01" w:rsidRPr="004E7F01" w:rsidRDefault="004E7F01" w:rsidP="004E7F01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/>
          <w:sz w:val="20"/>
          <w:szCs w:val="22"/>
        </w:rPr>
        <w:t>2. 其他規定：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 w:cstheme="minorBidi"/>
          <w:bCs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(1)需修習通過本所之必選修科目【企業研究方法】、【應用多變量分析】</w:t>
      </w:r>
      <w:r w:rsidRPr="004E7F01">
        <w:rPr>
          <w:rFonts w:ascii="標楷體" w:eastAsia="標楷體" w:hAnsi="標楷體" w:cstheme="minorBidi" w:hint="eastAsia"/>
          <w:bCs/>
          <w:sz w:val="20"/>
          <w:szCs w:val="22"/>
        </w:rPr>
        <w:t>。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 w:cstheme="minorBidi"/>
          <w:color w:val="000000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(2)</w:t>
      </w: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須達TOEIC640分以上、托福520分以上或其他相對檢定成績之英檢標準</w:t>
      </w:r>
      <w:r w:rsidRPr="004E7F01">
        <w:rPr>
          <w:rFonts w:ascii="標楷體" w:eastAsia="標楷體" w:hAnsi="標楷體" w:cstheme="minorBidi" w:hint="eastAsia"/>
          <w:sz w:val="22"/>
          <w:szCs w:val="22"/>
        </w:rPr>
        <w:t>，或以修課抵免。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 w:cstheme="minorBidi"/>
          <w:b/>
          <w:sz w:val="20"/>
          <w:szCs w:val="22"/>
          <w:u w:val="single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(3)研撰論文計畫須通過「研究專題研討」之審查，經委員認可，始可申請學位論文口試。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 w:cstheme="minorBidi"/>
          <w:color w:val="000000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(4)在學期間於研討會發表一篇文章。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 w:cstheme="minorBidi"/>
          <w:color w:val="000000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(5)</w:t>
      </w:r>
      <w:r w:rsidRPr="004E7F01">
        <w:rPr>
          <w:rFonts w:ascii="標楷體" w:eastAsia="標楷體" w:hAnsi="標楷體" w:cstheme="minorBidi" w:hint="eastAsia"/>
          <w:sz w:val="22"/>
          <w:szCs w:val="22"/>
        </w:rPr>
        <w:t>在學期間獲得</w:t>
      </w:r>
      <w:r w:rsidRPr="004E7F01">
        <w:rPr>
          <w:rFonts w:ascii="標楷體" w:eastAsia="標楷體" w:hAnsi="標楷體" w:cstheme="minorBidi" w:hint="eastAsia"/>
          <w:color w:val="000000"/>
          <w:sz w:val="20"/>
          <w:szCs w:val="22"/>
        </w:rPr>
        <w:t>至少1張專業證照。</w:t>
      </w:r>
    </w:p>
    <w:p w:rsidR="004E7F01" w:rsidRPr="004E7F01" w:rsidRDefault="004E7F01" w:rsidP="004E7F01">
      <w:pPr>
        <w:tabs>
          <w:tab w:val="left" w:pos="2928"/>
        </w:tabs>
        <w:snapToGrid w:val="0"/>
        <w:spacing w:line="300" w:lineRule="auto"/>
        <w:ind w:leftChars="230" w:left="882" w:hangingChars="150" w:hanging="330"/>
        <w:rPr>
          <w:rFonts w:ascii="標楷體" w:eastAsia="標楷體" w:hAnsi="標楷體" w:cstheme="minorBidi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2"/>
          <w:szCs w:val="22"/>
        </w:rPr>
        <w:t>(6)完成學術倫理教育課程且測驗成績達及格標準。</w:t>
      </w:r>
    </w:p>
    <w:p w:rsidR="004E7F01" w:rsidRPr="004E7F01" w:rsidRDefault="004E7F01" w:rsidP="004E7F01">
      <w:pPr>
        <w:snapToGrid w:val="0"/>
        <w:spacing w:beforeLines="50" w:before="180" w:line="300" w:lineRule="auto"/>
        <w:rPr>
          <w:rFonts w:ascii="標楷體" w:eastAsiaTheme="minorEastAsia" w:hAnsi="標楷體" w:cstheme="minorBidi"/>
          <w:color w:val="000000"/>
          <w:sz w:val="20"/>
          <w:szCs w:val="22"/>
        </w:rPr>
      </w:pPr>
      <w:r w:rsidRPr="004E7F01">
        <w:rPr>
          <w:rFonts w:ascii="標楷體" w:eastAsia="標楷體" w:hAnsi="標楷體" w:cstheme="minorBidi" w:hint="eastAsia"/>
          <w:sz w:val="20"/>
          <w:szCs w:val="22"/>
        </w:rPr>
        <w:t>九</w:t>
      </w:r>
      <w:r w:rsidRPr="004E7F01">
        <w:rPr>
          <w:rFonts w:ascii="標楷體" w:eastAsia="標楷體" w:hAnsi="標楷體" w:cstheme="minorBidi"/>
          <w:sz w:val="20"/>
          <w:szCs w:val="22"/>
        </w:rPr>
        <w:t>、備註</w:t>
      </w:r>
      <w:r w:rsidRPr="004E7F01">
        <w:rPr>
          <w:rFonts w:ascii="標楷體" w:eastAsiaTheme="minorEastAsia" w:hAnsi="標楷體" w:cstheme="minorBidi"/>
          <w:color w:val="000000"/>
          <w:sz w:val="20"/>
          <w:szCs w:val="22"/>
        </w:rPr>
        <w:t xml:space="preserve"> </w:t>
      </w:r>
    </w:p>
    <w:p w:rsidR="0033544F" w:rsidRPr="00940B5C" w:rsidRDefault="0033544F" w:rsidP="00B27DE6">
      <w:pPr>
        <w:widowControl/>
        <w:tabs>
          <w:tab w:val="left" w:pos="2260"/>
        </w:tabs>
        <w:jc w:val="center"/>
        <w:rPr>
          <w:rFonts w:ascii="Times New Roman" w:eastAsia="標楷體" w:hAnsi="Times New Roman"/>
          <w:szCs w:val="24"/>
        </w:rPr>
      </w:pPr>
      <w:r w:rsidRPr="00940B5C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33544F" w:rsidRPr="00940B5C" w:rsidRDefault="0033544F" w:rsidP="0033544F">
      <w:pPr>
        <w:snapToGrid w:val="0"/>
        <w:spacing w:line="0" w:lineRule="atLeast"/>
        <w:rPr>
          <w:rFonts w:ascii="標楷體" w:eastAsia="標楷體" w:hAnsi="標楷體"/>
          <w:b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一、院系所組：商學院  國際企業管理學系</w:t>
      </w:r>
      <w:r w:rsidRPr="00940B5C">
        <w:rPr>
          <w:rFonts w:ascii="標楷體" w:eastAsia="標楷體" w:hAnsi="標楷體" w:hint="eastAsia"/>
          <w:sz w:val="20"/>
          <w:szCs w:val="24"/>
        </w:rPr>
        <w:t xml:space="preserve"> </w:t>
      </w:r>
      <w:r w:rsidRPr="00940B5C">
        <w:rPr>
          <w:rFonts w:ascii="標楷體" w:eastAsia="標楷體" w:hAnsi="標楷體"/>
          <w:sz w:val="20"/>
          <w:szCs w:val="24"/>
        </w:rPr>
        <w:t>碩士班</w:t>
      </w:r>
      <w:r w:rsidRPr="00940B5C">
        <w:rPr>
          <w:rFonts w:ascii="標楷體" w:eastAsia="標楷體" w:hAnsi="標楷體"/>
          <w:b/>
          <w:sz w:val="20"/>
          <w:szCs w:val="24"/>
        </w:rPr>
        <w:t xml:space="preserve"> </w:t>
      </w:r>
    </w:p>
    <w:p w:rsidR="0033544F" w:rsidRPr="00940B5C" w:rsidRDefault="0033544F" w:rsidP="0033544F">
      <w:pPr>
        <w:snapToGrid w:val="0"/>
        <w:spacing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二、授予學位：商學碩士</w:t>
      </w:r>
    </w:p>
    <w:p w:rsidR="0033544F" w:rsidRPr="00940B5C" w:rsidRDefault="0033544F" w:rsidP="0033544F">
      <w:pPr>
        <w:snapToGrid w:val="0"/>
        <w:spacing w:line="0" w:lineRule="atLeast"/>
        <w:ind w:left="1418" w:rightChars="-142" w:right="-341" w:hangingChars="709" w:hanging="1418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三、適用年度：10</w:t>
      </w:r>
      <w:r w:rsidRPr="00940B5C">
        <w:rPr>
          <w:rFonts w:ascii="標楷體" w:eastAsia="標楷體" w:hAnsi="標楷體" w:hint="eastAsia"/>
          <w:sz w:val="20"/>
          <w:szCs w:val="24"/>
        </w:rPr>
        <w:t>7</w:t>
      </w:r>
      <w:r w:rsidRPr="00940B5C">
        <w:rPr>
          <w:rFonts w:ascii="標楷體" w:eastAsia="標楷體" w:hAnsi="標楷體"/>
          <w:sz w:val="20"/>
          <w:szCs w:val="24"/>
        </w:rPr>
        <w:t>學年度入學新生適用</w:t>
      </w:r>
      <w:r w:rsidRPr="00940B5C">
        <w:rPr>
          <w:rFonts w:ascii="標楷體" w:eastAsia="標楷體" w:hAnsi="標楷體" w:hint="eastAsia"/>
          <w:sz w:val="20"/>
          <w:szCs w:val="24"/>
        </w:rPr>
        <w:t>，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106學年度(含)以前入學者得選擇</w:t>
      </w:r>
    </w:p>
    <w:p w:rsidR="0033544F" w:rsidRPr="00940B5C" w:rsidRDefault="0033544F" w:rsidP="0033544F">
      <w:pPr>
        <w:snapToGrid w:val="0"/>
        <w:spacing w:line="0" w:lineRule="atLeast"/>
        <w:ind w:leftChars="548" w:left="1557" w:rightChars="-142" w:right="-341" w:hangingChars="110" w:hanging="24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940B5C">
        <w:rPr>
          <w:rFonts w:ascii="標楷體" w:eastAsia="標楷體" w:hAnsi="標楷體" w:hint="eastAsia"/>
          <w:color w:val="FF0000"/>
          <w:sz w:val="20"/>
        </w:rPr>
        <w:t>107.5.16(106.2)</w:t>
      </w:r>
      <w:r w:rsidRPr="00940B5C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940B5C">
        <w:rPr>
          <w:rFonts w:ascii="標楷體" w:eastAsia="標楷體" w:hAnsi="標楷體" w:hint="eastAsia"/>
          <w:color w:val="000000"/>
          <w:sz w:val="22"/>
          <w:szCs w:val="24"/>
        </w:rPr>
        <w:t>】</w:t>
      </w:r>
    </w:p>
    <w:p w:rsidR="0033544F" w:rsidRPr="00940B5C" w:rsidRDefault="0033544F" w:rsidP="0033544F">
      <w:pPr>
        <w:snapToGrid w:val="0"/>
        <w:spacing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四、最低畢業學分數：36學分</w:t>
      </w:r>
    </w:p>
    <w:p w:rsidR="0033544F" w:rsidRPr="00940B5C" w:rsidRDefault="0033544F" w:rsidP="0033544F">
      <w:pPr>
        <w:snapToGrid w:val="0"/>
        <w:spacing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五、承認他所(含國內、外)學分數：</w:t>
      </w:r>
      <w:r w:rsidRPr="00940B5C">
        <w:rPr>
          <w:rFonts w:ascii="標楷體" w:eastAsia="標楷體" w:hAnsi="標楷體" w:hint="eastAsia"/>
          <w:sz w:val="20"/>
          <w:szCs w:val="24"/>
        </w:rPr>
        <w:t>9</w:t>
      </w:r>
      <w:r w:rsidRPr="00940B5C">
        <w:rPr>
          <w:rFonts w:ascii="標楷體" w:eastAsia="標楷體" w:hAnsi="標楷體"/>
          <w:sz w:val="20"/>
          <w:szCs w:val="24"/>
        </w:rPr>
        <w:t xml:space="preserve">學分 </w:t>
      </w:r>
    </w:p>
    <w:p w:rsidR="0033544F" w:rsidRPr="00940B5C" w:rsidRDefault="0033544F" w:rsidP="0033544F">
      <w:pPr>
        <w:snapToGrid w:val="0"/>
        <w:spacing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noProof/>
          <w:sz w:val="20"/>
          <w:szCs w:val="24"/>
        </w:rPr>
        <w:drawing>
          <wp:anchor distT="0" distB="0" distL="114300" distR="114300" simplePos="0" relativeHeight="251666432" behindDoc="1" locked="0" layoutInCell="0" allowOverlap="1" wp14:anchorId="1CA81F24" wp14:editId="78BF7434">
            <wp:simplePos x="2606722" y="4531057"/>
            <wp:positionH relativeFrom="margin">
              <wp:align>center</wp:align>
            </wp:positionH>
            <wp:positionV relativeFrom="margin">
              <wp:align>center</wp:align>
            </wp:positionV>
            <wp:extent cx="2781300" cy="2790825"/>
            <wp:effectExtent l="0" t="0" r="0" b="9525"/>
            <wp:wrapNone/>
            <wp:docPr id="187" name="圖片 18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B5C">
        <w:rPr>
          <w:rFonts w:ascii="標楷體" w:eastAsia="標楷體" w:hAnsi="標楷體"/>
          <w:sz w:val="20"/>
          <w:szCs w:val="24"/>
        </w:rPr>
        <w:t>六、必修科目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425"/>
        <w:gridCol w:w="992"/>
        <w:gridCol w:w="850"/>
        <w:gridCol w:w="4194"/>
      </w:tblGrid>
      <w:tr w:rsidR="0033544F" w:rsidRPr="00940B5C" w:rsidTr="00F6624B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科目代碼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學分數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時數</w:t>
            </w:r>
          </w:p>
        </w:tc>
        <w:tc>
          <w:tcPr>
            <w:tcW w:w="4194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備註</w:t>
            </w:r>
          </w:p>
        </w:tc>
      </w:tr>
      <w:tr w:rsidR="0033544F" w:rsidRPr="00940B5C" w:rsidTr="00F6624B">
        <w:trPr>
          <w:trHeight w:val="503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英文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學生達以下條件者，得免修:</w:t>
            </w:r>
          </w:p>
          <w:p w:rsidR="0033544F" w:rsidRPr="00940B5C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1.所屬國籍之官方語言為英語者。</w:t>
            </w:r>
          </w:p>
          <w:p w:rsidR="0033544F" w:rsidRPr="00940B5C" w:rsidRDefault="0033544F" w:rsidP="00F6624B">
            <w:pPr>
              <w:spacing w:line="240" w:lineRule="exact"/>
              <w:ind w:leftChars="-3" w:left="185" w:hangingChars="96" w:hanging="192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2.大學部或碩士班在英語系國家獲得學位者。</w:t>
            </w:r>
          </w:p>
          <w:p w:rsidR="0033544F" w:rsidRPr="00940B5C" w:rsidRDefault="0033544F" w:rsidP="00F6624B">
            <w:pPr>
              <w:spacing w:line="240" w:lineRule="exact"/>
              <w:ind w:leftChars="-9" w:left="184" w:hangingChars="103" w:hanging="206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3.達多益640分、托福IBT 68分以上或其他相對檢定成績之英檢標準。</w:t>
            </w:r>
          </w:p>
        </w:tc>
      </w:tr>
      <w:tr w:rsidR="0033544F" w:rsidRPr="00940B5C" w:rsidTr="00F6624B">
        <w:trPr>
          <w:trHeight w:hRule="exact" w:val="259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E632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碩:</w:t>
            </w:r>
            <w:r w:rsidRPr="00940B5C">
              <w:rPr>
                <w:rFonts w:ascii="標楷體" w:eastAsia="標楷體" w:hAnsi="標楷體"/>
                <w:sz w:val="20"/>
                <w:szCs w:val="24"/>
              </w:rPr>
              <w:t>國際企業管理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b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院共同必修</w:t>
            </w:r>
          </w:p>
        </w:tc>
      </w:tr>
      <w:tr w:rsidR="0033544F" w:rsidRPr="00940B5C" w:rsidTr="00F6624B">
        <w:trPr>
          <w:trHeight w:hRule="exact" w:val="278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0448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國際企業經營策略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33544F" w:rsidRPr="00940B5C" w:rsidTr="00F6624B">
        <w:trPr>
          <w:trHeight w:hRule="exact" w:val="282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0646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國際</w:t>
            </w:r>
            <w:r w:rsidRPr="00940B5C">
              <w:rPr>
                <w:rFonts w:ascii="標楷體" w:eastAsia="標楷體" w:hAnsi="標楷體"/>
                <w:sz w:val="20"/>
                <w:szCs w:val="24"/>
              </w:rPr>
              <w:t>行銷管理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33544F" w:rsidRPr="00940B5C" w:rsidTr="00F6624B">
        <w:trPr>
          <w:trHeight w:val="266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0648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國際財務管理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33544F" w:rsidRPr="00940B5C" w:rsidTr="00F6624B">
        <w:trPr>
          <w:trHeight w:hRule="exact" w:val="271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4892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作業管理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33544F" w:rsidRPr="00940B5C" w:rsidTr="00F6624B">
        <w:trPr>
          <w:trHeight w:hRule="exact" w:val="305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F878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經營倫理研討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院共同必修</w:t>
            </w:r>
          </w:p>
        </w:tc>
      </w:tr>
      <w:tr w:rsidR="0033544F" w:rsidRPr="00940B5C" w:rsidTr="00F6624B">
        <w:trPr>
          <w:trHeight w:hRule="exact" w:val="305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i013</w:t>
            </w: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組織領導與激勵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33544F" w:rsidRPr="00940B5C" w:rsidTr="00F6624B">
        <w:trPr>
          <w:trHeight w:hRule="exact" w:val="340"/>
          <w:jc w:val="center"/>
        </w:trPr>
        <w:tc>
          <w:tcPr>
            <w:tcW w:w="1204" w:type="dxa"/>
            <w:vAlign w:val="center"/>
          </w:tcPr>
          <w:p w:rsidR="0033544F" w:rsidRPr="00940B5C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33544F" w:rsidRPr="00940B5C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 xml:space="preserve">合計 </w:t>
            </w:r>
          </w:p>
        </w:tc>
        <w:tc>
          <w:tcPr>
            <w:tcW w:w="992" w:type="dxa"/>
            <w:vAlign w:val="center"/>
          </w:tcPr>
          <w:p w:rsidR="0033544F" w:rsidRPr="00940B5C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3544F" w:rsidRPr="00940B5C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b/>
                <w:sz w:val="20"/>
                <w:szCs w:val="24"/>
              </w:rPr>
              <w:t>24</w:t>
            </w:r>
          </w:p>
        </w:tc>
        <w:tc>
          <w:tcPr>
            <w:tcW w:w="4194" w:type="dxa"/>
            <w:vAlign w:val="center"/>
          </w:tcPr>
          <w:p w:rsidR="0033544F" w:rsidRPr="00940B5C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33544F" w:rsidRPr="00940B5C" w:rsidRDefault="0033544F" w:rsidP="0033544F">
      <w:pPr>
        <w:snapToGrid w:val="0"/>
        <w:spacing w:line="300" w:lineRule="auto"/>
        <w:ind w:rightChars="-177" w:right="-425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七</w:t>
      </w:r>
      <w:r w:rsidRPr="00940B5C">
        <w:rPr>
          <w:rFonts w:ascii="標楷體" w:eastAsia="標楷體" w:hAnsi="標楷體"/>
          <w:sz w:val="20"/>
          <w:szCs w:val="24"/>
        </w:rPr>
        <w:t>、基礎學科（以同等學力資格或非相關學系畢業之錄取者，入學後須補修底下之基礎學科）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734"/>
        <w:gridCol w:w="996"/>
        <w:gridCol w:w="855"/>
        <w:gridCol w:w="4178"/>
      </w:tblGrid>
      <w:tr w:rsidR="0033544F" w:rsidRPr="00940B5C" w:rsidTr="00F6624B">
        <w:trPr>
          <w:trHeight w:val="223"/>
          <w:jc w:val="center"/>
        </w:trPr>
        <w:tc>
          <w:tcPr>
            <w:tcW w:w="887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734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科目名稱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學分數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時數</w:t>
            </w:r>
          </w:p>
        </w:tc>
        <w:tc>
          <w:tcPr>
            <w:tcW w:w="4178" w:type="dxa"/>
            <w:shd w:val="clear" w:color="auto" w:fill="D9D9D9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ind w:leftChars="155" w:left="372" w:rightChars="165" w:right="396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備註</w:t>
            </w:r>
          </w:p>
        </w:tc>
      </w:tr>
      <w:tr w:rsidR="0033544F" w:rsidRPr="00940B5C" w:rsidTr="00F6624B">
        <w:trPr>
          <w:trHeight w:val="350"/>
          <w:jc w:val="center"/>
        </w:trPr>
        <w:tc>
          <w:tcPr>
            <w:tcW w:w="887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33544F" w:rsidRPr="00940B5C" w:rsidRDefault="0033544F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統計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與數量方法</w:t>
            </w:r>
          </w:p>
        </w:tc>
        <w:tc>
          <w:tcPr>
            <w:tcW w:w="996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3</w:t>
            </w:r>
          </w:p>
        </w:tc>
        <w:tc>
          <w:tcPr>
            <w:tcW w:w="4178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統計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與數量方法</w:t>
            </w:r>
            <w:r w:rsidRPr="00940B5C">
              <w:rPr>
                <w:rFonts w:ascii="標楷體" w:eastAsia="標楷體" w:hAnsi="標楷體"/>
                <w:sz w:val="20"/>
                <w:szCs w:val="24"/>
              </w:rPr>
              <w:t>得以相關科目抵免</w:t>
            </w:r>
          </w:p>
        </w:tc>
      </w:tr>
      <w:tr w:rsidR="0033544F" w:rsidRPr="00940B5C" w:rsidTr="00F6624B">
        <w:trPr>
          <w:trHeight w:val="350"/>
          <w:jc w:val="center"/>
        </w:trPr>
        <w:tc>
          <w:tcPr>
            <w:tcW w:w="887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2734" w:type="dxa"/>
            <w:vAlign w:val="center"/>
          </w:tcPr>
          <w:p w:rsidR="0033544F" w:rsidRPr="00940B5C" w:rsidRDefault="0033544F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管理經濟</w:t>
            </w:r>
          </w:p>
        </w:tc>
        <w:tc>
          <w:tcPr>
            <w:tcW w:w="996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78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管理經濟得以相關科目抵免</w:t>
            </w:r>
          </w:p>
        </w:tc>
      </w:tr>
      <w:tr w:rsidR="0033544F" w:rsidRPr="00940B5C" w:rsidTr="00F6624B">
        <w:trPr>
          <w:trHeight w:val="350"/>
          <w:jc w:val="center"/>
        </w:trPr>
        <w:tc>
          <w:tcPr>
            <w:tcW w:w="887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2734" w:type="dxa"/>
            <w:vAlign w:val="center"/>
          </w:tcPr>
          <w:p w:rsidR="0033544F" w:rsidRPr="00940B5C" w:rsidRDefault="0033544F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管理會計</w:t>
            </w:r>
          </w:p>
        </w:tc>
        <w:tc>
          <w:tcPr>
            <w:tcW w:w="996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33544F" w:rsidRPr="00940B5C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78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管理會計得以相關科目抵免</w:t>
            </w:r>
          </w:p>
        </w:tc>
      </w:tr>
      <w:tr w:rsidR="0033544F" w:rsidRPr="00940B5C" w:rsidTr="00F6624B">
        <w:trPr>
          <w:trHeight w:val="285"/>
          <w:jc w:val="center"/>
        </w:trPr>
        <w:tc>
          <w:tcPr>
            <w:tcW w:w="887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 xml:space="preserve">合計 </w:t>
            </w:r>
          </w:p>
        </w:tc>
        <w:tc>
          <w:tcPr>
            <w:tcW w:w="996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855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4178" w:type="dxa"/>
            <w:vAlign w:val="center"/>
          </w:tcPr>
          <w:p w:rsidR="0033544F" w:rsidRPr="00940B5C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33544F" w:rsidRPr="00940B5C" w:rsidRDefault="0033544F" w:rsidP="0033544F">
      <w:pPr>
        <w:snapToGrid w:val="0"/>
        <w:spacing w:line="300" w:lineRule="auto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八</w:t>
      </w:r>
      <w:r w:rsidRPr="00940B5C">
        <w:rPr>
          <w:rFonts w:ascii="標楷體" w:eastAsia="標楷體" w:hAnsi="標楷體"/>
          <w:sz w:val="20"/>
          <w:szCs w:val="24"/>
        </w:rPr>
        <w:t>、申請學位論文考試規定</w:t>
      </w:r>
    </w:p>
    <w:p w:rsidR="0033544F" w:rsidRPr="00940B5C" w:rsidRDefault="0033544F" w:rsidP="0033544F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1. 依本校「博碩士班學位論文考試辦法」辦理。</w:t>
      </w:r>
      <w:r w:rsidRPr="00940B5C">
        <w:rPr>
          <w:rFonts w:ascii="標楷體" w:eastAsia="標楷體" w:hAnsi="標楷體"/>
          <w:sz w:val="20"/>
          <w:szCs w:val="24"/>
        </w:rPr>
        <w:tab/>
      </w:r>
    </w:p>
    <w:p w:rsidR="0033544F" w:rsidRPr="00940B5C" w:rsidRDefault="0033544F" w:rsidP="0033544F">
      <w:pPr>
        <w:tabs>
          <w:tab w:val="left" w:pos="6598"/>
        </w:tabs>
        <w:snapToGrid w:val="0"/>
        <w:spacing w:line="300" w:lineRule="auto"/>
        <w:ind w:leftChars="100" w:left="500" w:hangingChars="130" w:hanging="260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2. 其他規定：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b/>
          <w:bCs/>
          <w:sz w:val="20"/>
          <w:szCs w:val="24"/>
          <w:u w:val="single"/>
        </w:rPr>
      </w:pPr>
      <w:r w:rsidRPr="00940B5C">
        <w:rPr>
          <w:rFonts w:ascii="標楷體" w:eastAsia="標楷體" w:hAnsi="標楷體" w:hint="eastAsia"/>
          <w:sz w:val="20"/>
          <w:szCs w:val="24"/>
        </w:rPr>
        <w:t>(1)需修習通過本所之必選修科目【企業研究方法】、【應用多變量分析】、</w:t>
      </w:r>
      <w:r w:rsidRPr="00940B5C">
        <w:rPr>
          <w:rFonts w:ascii="標楷體" w:eastAsia="標楷體" w:hAnsi="標楷體" w:hint="eastAsia"/>
          <w:b/>
          <w:bCs/>
          <w:sz w:val="20"/>
          <w:szCs w:val="24"/>
          <w:u w:val="single"/>
        </w:rPr>
        <w:t>【服務業綜觀與發展趨勢】。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b/>
          <w:sz w:val="20"/>
          <w:szCs w:val="24"/>
          <w:u w:val="single"/>
        </w:rPr>
      </w:pPr>
      <w:r w:rsidRPr="00940B5C">
        <w:rPr>
          <w:rFonts w:ascii="標楷體" w:eastAsia="標楷體" w:hAnsi="標楷體" w:hint="eastAsia"/>
          <w:b/>
          <w:sz w:val="20"/>
          <w:szCs w:val="24"/>
          <w:u w:val="single"/>
        </w:rPr>
        <w:t>(2)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須達TOEIC640分以上、托福520分以上或其他相對檢定成績之英檢標準</w:t>
      </w:r>
      <w:r w:rsidRPr="00940B5C">
        <w:rPr>
          <w:rFonts w:ascii="標楷體" w:eastAsia="標楷體" w:hAnsi="標楷體" w:hint="eastAsia"/>
          <w:sz w:val="22"/>
          <w:szCs w:val="22"/>
        </w:rPr>
        <w:t>，</w:t>
      </w:r>
      <w:r w:rsidRPr="00940B5C">
        <w:rPr>
          <w:rFonts w:ascii="標楷體" w:eastAsia="標楷體" w:hAnsi="標楷體" w:hint="eastAsia"/>
          <w:b/>
          <w:sz w:val="22"/>
          <w:szCs w:val="22"/>
        </w:rPr>
        <w:t>或以修課抵免。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(3)</w:t>
      </w:r>
      <w:r w:rsidRPr="00940B5C">
        <w:rPr>
          <w:rFonts w:ascii="標楷體" w:eastAsia="標楷體" w:hAnsi="標楷體" w:hint="eastAsia"/>
          <w:b/>
          <w:sz w:val="20"/>
          <w:szCs w:val="24"/>
          <w:u w:val="single"/>
        </w:rPr>
        <w:t>研撰論文計畫須通過「研究專題研討」之審查，經委員認可，始可申請學位論文口試。</w:t>
      </w:r>
      <w:r w:rsidRPr="00940B5C">
        <w:rPr>
          <w:rFonts w:ascii="標楷體" w:eastAsia="標楷體" w:hAnsi="標楷體"/>
          <w:color w:val="000000"/>
          <w:sz w:val="20"/>
          <w:szCs w:val="24"/>
        </w:rPr>
        <w:t xml:space="preserve"> 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b/>
          <w:color w:val="000000"/>
          <w:sz w:val="20"/>
          <w:u w:val="single"/>
        </w:rPr>
      </w:pPr>
      <w:r w:rsidRPr="00940B5C">
        <w:rPr>
          <w:rFonts w:ascii="標楷體" w:eastAsia="標楷體" w:hAnsi="標楷體" w:hint="eastAsia"/>
          <w:b/>
          <w:color w:val="000000"/>
          <w:sz w:val="20"/>
          <w:u w:val="single"/>
        </w:rPr>
        <w:t>(4)在學期間於研討會發表一篇文章。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b/>
          <w:color w:val="000000"/>
          <w:sz w:val="20"/>
          <w:u w:val="single"/>
        </w:rPr>
      </w:pPr>
      <w:r w:rsidRPr="00940B5C">
        <w:rPr>
          <w:rFonts w:ascii="標楷體" w:eastAsia="標楷體" w:hAnsi="標楷體" w:hint="eastAsia"/>
          <w:b/>
          <w:color w:val="000000"/>
          <w:sz w:val="20"/>
          <w:u w:val="single"/>
        </w:rPr>
        <w:t>(5)</w:t>
      </w:r>
      <w:r w:rsidRPr="00940B5C">
        <w:rPr>
          <w:rFonts w:ascii="標楷體" w:eastAsia="標楷體" w:hAnsi="標楷體" w:hint="eastAsia"/>
          <w:b/>
          <w:sz w:val="20"/>
          <w:u w:val="single"/>
        </w:rPr>
        <w:t>在學期間獲得</w:t>
      </w:r>
      <w:r w:rsidRPr="00940B5C">
        <w:rPr>
          <w:rFonts w:ascii="標楷體" w:eastAsia="標楷體" w:hAnsi="標楷體" w:hint="eastAsia"/>
          <w:b/>
          <w:color w:val="000000"/>
          <w:sz w:val="20"/>
          <w:u w:val="single"/>
        </w:rPr>
        <w:t>至少1張專業證照。</w:t>
      </w:r>
    </w:p>
    <w:p w:rsidR="0033544F" w:rsidRPr="00940B5C" w:rsidRDefault="0033544F" w:rsidP="0033544F">
      <w:pPr>
        <w:tabs>
          <w:tab w:val="left" w:pos="2928"/>
        </w:tabs>
        <w:snapToGrid w:val="0"/>
        <w:spacing w:line="300" w:lineRule="auto"/>
        <w:ind w:leftChars="230" w:left="852" w:hangingChars="150" w:hanging="300"/>
        <w:rPr>
          <w:rFonts w:ascii="標楷體" w:eastAsia="標楷體" w:hAnsi="標楷體"/>
          <w:b/>
          <w:sz w:val="20"/>
          <w:u w:val="single"/>
        </w:rPr>
      </w:pPr>
      <w:r w:rsidRPr="00940B5C">
        <w:rPr>
          <w:rFonts w:ascii="標楷體" w:eastAsia="標楷體" w:hAnsi="標楷體" w:hint="eastAsia"/>
          <w:b/>
          <w:sz w:val="20"/>
          <w:u w:val="single"/>
        </w:rPr>
        <w:t>(6)完成學術倫理教育課程且測驗成績達及格標準。</w:t>
      </w:r>
    </w:p>
    <w:p w:rsidR="0033544F" w:rsidRPr="00940B5C" w:rsidRDefault="0033544F" w:rsidP="0033544F">
      <w:pPr>
        <w:snapToGrid w:val="0"/>
        <w:spacing w:beforeLines="50" w:before="180" w:line="300" w:lineRule="auto"/>
        <w:rPr>
          <w:rFonts w:ascii="標楷體" w:eastAsia="新細明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九</w:t>
      </w:r>
      <w:r w:rsidRPr="00940B5C">
        <w:rPr>
          <w:rFonts w:ascii="標楷體" w:eastAsia="標楷體" w:hAnsi="標楷體"/>
          <w:sz w:val="20"/>
          <w:szCs w:val="24"/>
        </w:rPr>
        <w:t>、備註:</w:t>
      </w:r>
      <w:r w:rsidRPr="00940B5C">
        <w:rPr>
          <w:rFonts w:ascii="標楷體" w:eastAsia="標楷體" w:hAnsi="標楷體" w:hint="eastAsia"/>
          <w:sz w:val="20"/>
          <w:szCs w:val="24"/>
        </w:rPr>
        <w:t>無</w:t>
      </w:r>
    </w:p>
    <w:p w:rsidR="0033544F" w:rsidRDefault="0033544F" w:rsidP="0033544F">
      <w:pPr>
        <w:widowControl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 w:type="page"/>
      </w:r>
    </w:p>
    <w:p w:rsidR="0033544F" w:rsidRDefault="0033544F" w:rsidP="0033544F">
      <w:pPr>
        <w:snapToGrid w:val="0"/>
        <w:spacing w:beforeLines="50" w:before="180" w:line="300" w:lineRule="auto"/>
        <w:jc w:val="center"/>
        <w:rPr>
          <w:rFonts w:ascii="標楷體" w:eastAsia="標楷體"/>
          <w:sz w:val="22"/>
          <w:szCs w:val="22"/>
        </w:rPr>
      </w:pPr>
    </w:p>
    <w:p w:rsidR="0033544F" w:rsidRPr="007A5119" w:rsidRDefault="0033544F" w:rsidP="0033544F">
      <w:pPr>
        <w:tabs>
          <w:tab w:val="left" w:pos="2928"/>
        </w:tabs>
        <w:snapToGrid w:val="0"/>
        <w:spacing w:line="300" w:lineRule="auto"/>
        <w:jc w:val="center"/>
        <w:rPr>
          <w:rFonts w:ascii="Times New Roman" w:eastAsia="標楷體" w:hAnsi="Times New Roman"/>
          <w:szCs w:val="24"/>
        </w:rPr>
      </w:pPr>
      <w:r w:rsidRPr="007A5119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33544F" w:rsidRPr="007A5119" w:rsidRDefault="0033544F" w:rsidP="003354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7A5119">
        <w:rPr>
          <w:rFonts w:ascii="標楷體" w:eastAsia="標楷體" w:hAnsi="標楷體"/>
          <w:szCs w:val="24"/>
        </w:rPr>
        <w:t>一、院系所組：商學院  國際企業管理學系</w:t>
      </w:r>
      <w:r w:rsidRPr="007A5119">
        <w:rPr>
          <w:rFonts w:ascii="標楷體" w:eastAsia="標楷體" w:hAnsi="標楷體" w:hint="eastAsia"/>
          <w:szCs w:val="24"/>
        </w:rPr>
        <w:t xml:space="preserve"> </w:t>
      </w:r>
      <w:r w:rsidRPr="007A5119">
        <w:rPr>
          <w:rFonts w:ascii="標楷體" w:eastAsia="標楷體" w:hAnsi="標楷體"/>
          <w:szCs w:val="24"/>
        </w:rPr>
        <w:t>碩士班</w:t>
      </w:r>
      <w:r w:rsidRPr="007A5119">
        <w:rPr>
          <w:rFonts w:ascii="標楷體" w:eastAsia="標楷體" w:hAnsi="標楷體"/>
          <w:b/>
          <w:szCs w:val="24"/>
        </w:rPr>
        <w:t xml:space="preserve"> </w:t>
      </w:r>
    </w:p>
    <w:p w:rsidR="0033544F" w:rsidRPr="007A5119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二、授予學位：商學碩士</w:t>
      </w:r>
    </w:p>
    <w:p w:rsidR="0033544F" w:rsidRPr="007A5119" w:rsidRDefault="0033544F" w:rsidP="0033544F">
      <w:pPr>
        <w:snapToGrid w:val="0"/>
        <w:spacing w:line="0" w:lineRule="atLeast"/>
        <w:ind w:rightChars="-142" w:right="-341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三、適用年度：10</w:t>
      </w:r>
      <w:r w:rsidRPr="007A5119">
        <w:rPr>
          <w:rFonts w:ascii="標楷體" w:eastAsia="標楷體" w:hAnsi="標楷體" w:hint="eastAsia"/>
          <w:szCs w:val="24"/>
        </w:rPr>
        <w:t>6</w:t>
      </w:r>
      <w:r w:rsidRPr="007A5119">
        <w:rPr>
          <w:rFonts w:ascii="標楷體" w:eastAsia="標楷體" w:hAnsi="標楷體"/>
          <w:szCs w:val="24"/>
        </w:rPr>
        <w:t>學年度入學新生適用</w:t>
      </w:r>
      <w:r w:rsidRPr="007A5119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7A5119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7A5119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7A5119">
        <w:rPr>
          <w:rFonts w:ascii="標楷體" w:eastAsia="標楷體" w:hAnsi="標楷體" w:hint="eastAsia"/>
          <w:b/>
          <w:color w:val="FF0000"/>
          <w:sz w:val="20"/>
        </w:rPr>
        <w:t>)</w:t>
      </w:r>
    </w:p>
    <w:p w:rsidR="0033544F" w:rsidRPr="007A5119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四、最低畢業學分數：36學分</w:t>
      </w:r>
    </w:p>
    <w:p w:rsidR="0033544F" w:rsidRPr="007A5119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五、承認他所(含國內、外)學分數：</w:t>
      </w:r>
      <w:r w:rsidRPr="007A5119">
        <w:rPr>
          <w:rFonts w:ascii="標楷體" w:eastAsia="標楷體" w:hAnsi="標楷體" w:hint="eastAsia"/>
          <w:szCs w:val="24"/>
        </w:rPr>
        <w:t>9</w:t>
      </w:r>
      <w:r w:rsidRPr="007A5119">
        <w:rPr>
          <w:rFonts w:ascii="標楷體" w:eastAsia="標楷體" w:hAnsi="標楷體"/>
          <w:szCs w:val="24"/>
        </w:rPr>
        <w:t xml:space="preserve">學分 </w:t>
      </w:r>
    </w:p>
    <w:p w:rsidR="0033544F" w:rsidRPr="007A5119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0" allowOverlap="1" wp14:anchorId="63D9DDB5" wp14:editId="381B5B78">
            <wp:simplePos x="0" y="0"/>
            <wp:positionH relativeFrom="margin">
              <wp:posOffset>1528445</wp:posOffset>
            </wp:positionH>
            <wp:positionV relativeFrom="margin">
              <wp:posOffset>3796030</wp:posOffset>
            </wp:positionV>
            <wp:extent cx="2781300" cy="2790825"/>
            <wp:effectExtent l="0" t="0" r="0" b="9525"/>
            <wp:wrapNone/>
            <wp:docPr id="148" name="圖片 148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119">
        <w:rPr>
          <w:rFonts w:ascii="標楷體" w:eastAsia="標楷體" w:hAnsi="標楷體"/>
          <w:szCs w:val="24"/>
        </w:rPr>
        <w:t>六、必修科目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870"/>
        <w:gridCol w:w="1128"/>
        <w:gridCol w:w="957"/>
        <w:gridCol w:w="3506"/>
      </w:tblGrid>
      <w:tr w:rsidR="0033544F" w:rsidRPr="007A5119" w:rsidTr="00F6624B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5119">
              <w:rPr>
                <w:rFonts w:ascii="標楷體" w:eastAsia="標楷體" w:hAnsi="標楷體"/>
                <w:color w:val="000000"/>
                <w:szCs w:val="24"/>
              </w:rPr>
              <w:t>科目代碼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506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7A5119" w:rsidTr="00F6624B">
        <w:trPr>
          <w:trHeight w:val="503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5119">
              <w:rPr>
                <w:rFonts w:ascii="標楷體" w:eastAsia="標楷體" w:hAnsi="標楷體"/>
                <w:color w:val="000000"/>
                <w:szCs w:val="24"/>
              </w:rPr>
              <w:t>0801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學生達以下條件者，得免修:</w:t>
            </w:r>
          </w:p>
          <w:p w:rsidR="0033544F" w:rsidRPr="007A5119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1.所屬國籍之官方語言為英語者。</w:t>
            </w:r>
          </w:p>
          <w:p w:rsidR="0033544F" w:rsidRPr="007A5119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2.大學部或碩士班在英語系國家獲得學位者。</w:t>
            </w:r>
          </w:p>
          <w:p w:rsidR="0033544F" w:rsidRPr="007A5119" w:rsidRDefault="0033544F" w:rsidP="00F6624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3.達多益640分、托福IBT 68分以上或其他相對檢定成績之英檢標準。</w:t>
            </w: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E632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碩:</w:t>
            </w:r>
            <w:r w:rsidRPr="007A5119">
              <w:rPr>
                <w:rFonts w:ascii="標楷體" w:eastAsia="標楷體" w:hAnsi="標楷體"/>
                <w:szCs w:val="24"/>
              </w:rPr>
              <w:t>國際企業管理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5119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0448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0646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國際</w:t>
            </w:r>
            <w:r w:rsidRPr="007A5119">
              <w:rPr>
                <w:rFonts w:ascii="標楷體" w:eastAsia="標楷體" w:hAnsi="標楷體"/>
                <w:szCs w:val="24"/>
              </w:rPr>
              <w:t>行銷管理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0648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國際財務管理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4892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作業管理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F878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經營倫理研討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i</w:t>
            </w:r>
            <w:r w:rsidRPr="007A5119">
              <w:rPr>
                <w:rFonts w:ascii="標楷體" w:eastAsia="標楷體" w:hAnsi="標楷體" w:hint="eastAsia"/>
                <w:szCs w:val="24"/>
              </w:rPr>
              <w:t>0</w:t>
            </w:r>
            <w:r w:rsidRPr="007A5119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Times New Roman" w:eastAsia="標楷體" w:hAnsi="Times New Roman" w:hint="eastAsia"/>
                <w:szCs w:val="24"/>
              </w:rPr>
              <w:t>組織領導與激勵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7A5119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28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957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511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A5119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7A5119" w:rsidRDefault="0033544F" w:rsidP="0033544F">
      <w:pPr>
        <w:snapToGrid w:val="0"/>
        <w:spacing w:line="300" w:lineRule="auto"/>
        <w:ind w:rightChars="-177" w:right="-425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 w:hint="eastAsia"/>
          <w:szCs w:val="24"/>
        </w:rPr>
        <w:t>七</w:t>
      </w:r>
      <w:r w:rsidRPr="007A5119">
        <w:rPr>
          <w:rFonts w:ascii="標楷體" w:eastAsia="標楷體" w:hAnsi="標楷體"/>
          <w:szCs w:val="24"/>
        </w:rPr>
        <w:t>、基礎學科（以同等學力資格或非相關學系畢業之錄取者，入學後須補修底下之基礎學科）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171"/>
        <w:gridCol w:w="1148"/>
        <w:gridCol w:w="937"/>
        <w:gridCol w:w="3489"/>
      </w:tblGrid>
      <w:tr w:rsidR="0033544F" w:rsidRPr="007A5119" w:rsidTr="00F6624B">
        <w:trPr>
          <w:trHeight w:val="301"/>
          <w:jc w:val="center"/>
        </w:trPr>
        <w:tc>
          <w:tcPr>
            <w:tcW w:w="885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71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489" w:type="dxa"/>
            <w:shd w:val="clear" w:color="auto" w:fill="D9D9D9"/>
            <w:vAlign w:val="center"/>
          </w:tcPr>
          <w:p w:rsidR="0033544F" w:rsidRPr="007A5119" w:rsidRDefault="0033544F" w:rsidP="00F6624B">
            <w:pPr>
              <w:snapToGrid w:val="0"/>
              <w:spacing w:line="0" w:lineRule="atLeast"/>
              <w:ind w:leftChars="155" w:left="372" w:rightChars="165" w:right="396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7A5119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71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統計</w:t>
            </w:r>
            <w:r w:rsidRPr="007A5119">
              <w:rPr>
                <w:rFonts w:ascii="標楷體" w:eastAsia="標楷體" w:hAnsi="標楷體" w:hint="eastAsia"/>
                <w:szCs w:val="24"/>
              </w:rPr>
              <w:t>與數量方法</w:t>
            </w:r>
          </w:p>
        </w:tc>
        <w:tc>
          <w:tcPr>
            <w:tcW w:w="114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/>
                <w:sz w:val="20"/>
                <w:szCs w:val="24"/>
              </w:rPr>
              <w:t>統計</w:t>
            </w: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與數量方法</w:t>
            </w:r>
            <w:r w:rsidRPr="007A5119">
              <w:rPr>
                <w:rFonts w:ascii="標楷體" w:eastAsia="標楷體" w:hAnsi="標楷體"/>
                <w:sz w:val="20"/>
                <w:szCs w:val="24"/>
              </w:rPr>
              <w:t>得以相關科目抵免</w:t>
            </w:r>
          </w:p>
        </w:tc>
      </w:tr>
      <w:tr w:rsidR="0033544F" w:rsidRPr="007A5119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71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管理經濟</w:t>
            </w:r>
          </w:p>
        </w:tc>
        <w:tc>
          <w:tcPr>
            <w:tcW w:w="114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管理經濟得以相關科目抵免</w:t>
            </w:r>
          </w:p>
        </w:tc>
      </w:tr>
      <w:tr w:rsidR="0033544F" w:rsidRPr="007A5119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71" w:type="dxa"/>
            <w:vAlign w:val="center"/>
          </w:tcPr>
          <w:p w:rsidR="0033544F" w:rsidRPr="007A5119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管理會計</w:t>
            </w:r>
          </w:p>
        </w:tc>
        <w:tc>
          <w:tcPr>
            <w:tcW w:w="1148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7A5119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7A5119">
              <w:rPr>
                <w:rFonts w:ascii="標楷體" w:eastAsia="標楷體" w:hAnsi="標楷體" w:hint="eastAsia"/>
                <w:sz w:val="20"/>
                <w:szCs w:val="24"/>
              </w:rPr>
              <w:t>管理會計得以相關科目抵免</w:t>
            </w:r>
          </w:p>
        </w:tc>
      </w:tr>
      <w:tr w:rsidR="0033544F" w:rsidRPr="007A5119" w:rsidTr="00F6624B">
        <w:trPr>
          <w:trHeight w:val="385"/>
          <w:jc w:val="center"/>
        </w:trPr>
        <w:tc>
          <w:tcPr>
            <w:tcW w:w="885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5119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48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5119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5119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489" w:type="dxa"/>
            <w:vAlign w:val="center"/>
          </w:tcPr>
          <w:p w:rsidR="0033544F" w:rsidRPr="007A5119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7A5119" w:rsidRDefault="0033544F" w:rsidP="0033544F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 w:hint="eastAsia"/>
          <w:szCs w:val="24"/>
        </w:rPr>
        <w:t>八</w:t>
      </w:r>
      <w:r w:rsidRPr="007A5119">
        <w:rPr>
          <w:rFonts w:ascii="標楷體" w:eastAsia="標楷體" w:hAnsi="標楷體"/>
          <w:szCs w:val="24"/>
        </w:rPr>
        <w:t>、申請學位論文考試規定</w:t>
      </w:r>
    </w:p>
    <w:p w:rsidR="0033544F" w:rsidRPr="007A5119" w:rsidRDefault="0033544F" w:rsidP="0033544F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1. 依本校「博碩士班學位論文考試辦法」辦理。</w:t>
      </w:r>
    </w:p>
    <w:p w:rsidR="0033544F" w:rsidRPr="007A5119" w:rsidRDefault="0033544F" w:rsidP="0033544F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/>
          <w:szCs w:val="24"/>
        </w:rPr>
        <w:t>2. 其他規定：</w:t>
      </w:r>
    </w:p>
    <w:p w:rsidR="0033544F" w:rsidRPr="007A5119" w:rsidRDefault="0033544F" w:rsidP="0033544F">
      <w:pPr>
        <w:tabs>
          <w:tab w:val="left" w:pos="2928"/>
        </w:tabs>
        <w:snapToGrid w:val="0"/>
        <w:spacing w:line="300" w:lineRule="auto"/>
        <w:ind w:leftChars="315" w:left="1092" w:right="-1" w:hangingChars="140" w:hanging="336"/>
        <w:rPr>
          <w:rFonts w:ascii="標楷體" w:eastAsia="標楷體" w:hAnsi="標楷體"/>
          <w:b/>
          <w:szCs w:val="24"/>
          <w:u w:val="single"/>
        </w:rPr>
      </w:pPr>
      <w:r w:rsidRPr="007A5119">
        <w:rPr>
          <w:rFonts w:ascii="標楷體" w:eastAsia="標楷體" w:hAnsi="標楷體" w:hint="eastAsia"/>
          <w:szCs w:val="24"/>
        </w:rPr>
        <w:t>(1)需修習通過本所之必選修科目【企業研究方法】、【應用多變量分析】。</w:t>
      </w:r>
    </w:p>
    <w:p w:rsidR="0033544F" w:rsidRPr="007A5119" w:rsidRDefault="0033544F" w:rsidP="0033544F">
      <w:pPr>
        <w:tabs>
          <w:tab w:val="left" w:pos="2928"/>
        </w:tabs>
        <w:snapToGrid w:val="0"/>
        <w:spacing w:line="300" w:lineRule="auto"/>
        <w:ind w:leftChars="310" w:left="1118" w:hangingChars="156" w:hanging="374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 w:hint="eastAsia"/>
          <w:szCs w:val="24"/>
        </w:rPr>
        <w:t>(2)</w:t>
      </w:r>
      <w:r w:rsidRPr="007A5119">
        <w:rPr>
          <w:rFonts w:ascii="標楷體" w:eastAsia="標楷體" w:hAnsi="標楷體" w:hint="eastAsia"/>
          <w:color w:val="000000"/>
          <w:szCs w:val="24"/>
        </w:rPr>
        <w:t>須達TOEIC640分以上、托福520分以上或其他相對檢定成績之英檢標準，方可申請畢業。</w:t>
      </w:r>
    </w:p>
    <w:p w:rsidR="0033544F" w:rsidRPr="007A5119" w:rsidRDefault="0033544F" w:rsidP="0033544F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7A5119">
        <w:rPr>
          <w:rFonts w:ascii="標楷體" w:eastAsia="標楷體" w:hAnsi="標楷體" w:hint="eastAsia"/>
          <w:szCs w:val="24"/>
        </w:rPr>
        <w:t>九</w:t>
      </w:r>
      <w:r w:rsidRPr="007A5119">
        <w:rPr>
          <w:rFonts w:ascii="標楷體" w:eastAsia="標楷體" w:hAnsi="標楷體"/>
          <w:szCs w:val="24"/>
        </w:rPr>
        <w:t>、備註:</w:t>
      </w:r>
      <w:r w:rsidRPr="007A5119">
        <w:rPr>
          <w:rFonts w:ascii="標楷體" w:eastAsia="標楷體" w:hAnsi="標楷體" w:hint="eastAsia"/>
          <w:szCs w:val="24"/>
        </w:rPr>
        <w:t xml:space="preserve">無 </w:t>
      </w:r>
    </w:p>
    <w:p w:rsidR="0033544F" w:rsidRPr="00582CDA" w:rsidRDefault="0033544F" w:rsidP="0033544F">
      <w:pPr>
        <w:tabs>
          <w:tab w:val="left" w:pos="2928"/>
        </w:tabs>
        <w:snapToGrid w:val="0"/>
        <w:spacing w:line="300" w:lineRule="auto"/>
        <w:jc w:val="center"/>
        <w:rPr>
          <w:rFonts w:ascii="Times New Roman" w:eastAsia="標楷體" w:hAnsi="Times New Roman"/>
          <w:szCs w:val="24"/>
        </w:rPr>
      </w:pPr>
      <w:r>
        <w:rPr>
          <w:rFonts w:ascii="標楷體" w:eastAsia="標楷體"/>
          <w:sz w:val="22"/>
          <w:szCs w:val="22"/>
        </w:rPr>
        <w:br w:type="page"/>
      </w:r>
      <w:r w:rsidRPr="00582CD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33544F" w:rsidRPr="00582CDA" w:rsidRDefault="0033544F" w:rsidP="003354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582CDA">
        <w:rPr>
          <w:rFonts w:ascii="標楷體" w:eastAsia="標楷體" w:hAnsi="標楷體"/>
          <w:szCs w:val="24"/>
        </w:rPr>
        <w:t>一、院系所組：商學院  國際企業管理學系</w:t>
      </w:r>
      <w:r w:rsidRPr="00582CDA">
        <w:rPr>
          <w:rFonts w:ascii="標楷體" w:eastAsia="標楷體" w:hAnsi="標楷體" w:hint="eastAsia"/>
          <w:szCs w:val="24"/>
        </w:rPr>
        <w:t xml:space="preserve"> </w:t>
      </w:r>
      <w:r w:rsidRPr="00582CDA">
        <w:rPr>
          <w:rFonts w:ascii="標楷體" w:eastAsia="標楷體" w:hAnsi="標楷體"/>
          <w:szCs w:val="24"/>
        </w:rPr>
        <w:t>碩士班</w:t>
      </w:r>
      <w:r w:rsidRPr="00582CDA">
        <w:rPr>
          <w:rFonts w:ascii="標楷體" w:eastAsia="標楷體" w:hAnsi="標楷體"/>
          <w:b/>
          <w:szCs w:val="24"/>
        </w:rPr>
        <w:t xml:space="preserve"> </w:t>
      </w:r>
    </w:p>
    <w:p w:rsidR="0033544F" w:rsidRPr="00582CDA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二、授予學位：商學碩士</w:t>
      </w:r>
    </w:p>
    <w:p w:rsidR="0033544F" w:rsidRPr="00582CDA" w:rsidRDefault="0033544F" w:rsidP="0033544F">
      <w:pPr>
        <w:snapToGrid w:val="0"/>
        <w:spacing w:line="0" w:lineRule="atLeast"/>
        <w:ind w:rightChars="-142" w:right="-341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三、適用年度：10</w:t>
      </w:r>
      <w:r w:rsidRPr="00582CDA">
        <w:rPr>
          <w:rFonts w:ascii="標楷體" w:eastAsia="標楷體" w:hAnsi="標楷體" w:hint="eastAsia"/>
          <w:szCs w:val="24"/>
        </w:rPr>
        <w:t>5</w:t>
      </w:r>
      <w:r w:rsidRPr="00582CDA">
        <w:rPr>
          <w:rFonts w:ascii="標楷體" w:eastAsia="標楷體" w:hAnsi="標楷體"/>
          <w:szCs w:val="24"/>
        </w:rPr>
        <w:t>學年度入學新生適用</w:t>
      </w:r>
      <w:r w:rsidRPr="00582CDA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582CDA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582CDA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</w:p>
    <w:p w:rsidR="0033544F" w:rsidRPr="00582CDA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四、最低畢業學分數：36學分</w:t>
      </w:r>
    </w:p>
    <w:p w:rsidR="0033544F" w:rsidRPr="00582CDA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五、承認他所(含國內、外)學分數：</w:t>
      </w:r>
      <w:r w:rsidRPr="00582CDA">
        <w:rPr>
          <w:rFonts w:ascii="標楷體" w:eastAsia="標楷體" w:hAnsi="標楷體" w:hint="eastAsia"/>
          <w:szCs w:val="24"/>
        </w:rPr>
        <w:t>9</w:t>
      </w:r>
      <w:r w:rsidRPr="00582CDA">
        <w:rPr>
          <w:rFonts w:ascii="標楷體" w:eastAsia="標楷體" w:hAnsi="標楷體"/>
          <w:szCs w:val="24"/>
        </w:rPr>
        <w:t xml:space="preserve">學分 </w:t>
      </w:r>
    </w:p>
    <w:p w:rsidR="0033544F" w:rsidRPr="00582CDA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1" locked="0" layoutInCell="0" allowOverlap="1" wp14:anchorId="0C90E7F5" wp14:editId="2E1F61EB">
            <wp:simplePos x="0" y="0"/>
            <wp:positionH relativeFrom="margin">
              <wp:posOffset>1528445</wp:posOffset>
            </wp:positionH>
            <wp:positionV relativeFrom="margin">
              <wp:posOffset>3796030</wp:posOffset>
            </wp:positionV>
            <wp:extent cx="2781300" cy="2790825"/>
            <wp:effectExtent l="0" t="0" r="0" b="9525"/>
            <wp:wrapNone/>
            <wp:docPr id="21" name="圖片 2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CDA">
        <w:rPr>
          <w:rFonts w:ascii="標楷體" w:eastAsia="標楷體" w:hAnsi="標楷體"/>
          <w:szCs w:val="24"/>
        </w:rPr>
        <w:t>六、必修科目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870"/>
        <w:gridCol w:w="1128"/>
        <w:gridCol w:w="957"/>
        <w:gridCol w:w="3506"/>
      </w:tblGrid>
      <w:tr w:rsidR="0033544F" w:rsidRPr="00582CDA" w:rsidTr="00F6624B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82CDA">
              <w:rPr>
                <w:rFonts w:ascii="標楷體" w:eastAsia="標楷體" w:hAnsi="標楷體"/>
                <w:color w:val="000000"/>
                <w:szCs w:val="24"/>
              </w:rPr>
              <w:t>科目代碼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506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582CDA" w:rsidTr="00F6624B">
        <w:trPr>
          <w:trHeight w:val="503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82CDA">
              <w:rPr>
                <w:rFonts w:ascii="標楷體" w:eastAsia="標楷體" w:hAnsi="標楷體"/>
                <w:color w:val="000000"/>
                <w:szCs w:val="24"/>
              </w:rPr>
              <w:t>0801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學生達以下條件者，得免修:</w:t>
            </w:r>
          </w:p>
          <w:p w:rsidR="0033544F" w:rsidRPr="00582CDA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1.所屬國籍之官方語言為英語者。</w:t>
            </w:r>
          </w:p>
          <w:p w:rsidR="0033544F" w:rsidRPr="00582CDA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2.大學部或碩士班在英語系國家獲得學位者。</w:t>
            </w:r>
          </w:p>
          <w:p w:rsidR="0033544F" w:rsidRPr="00582CDA" w:rsidRDefault="0033544F" w:rsidP="00F6624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3.達多益640分、托福IBT 68分以上或其他相對檢定成績之英檢標準。</w:t>
            </w: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i013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組織</w:t>
            </w:r>
            <w:r w:rsidRPr="00582CDA">
              <w:rPr>
                <w:rFonts w:ascii="標楷體" w:eastAsia="標楷體" w:hAnsi="標楷體" w:hint="eastAsia"/>
                <w:szCs w:val="24"/>
              </w:rPr>
              <w:t>領導與激勵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CDA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E632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碩:</w:t>
            </w:r>
            <w:r w:rsidRPr="00582CDA">
              <w:rPr>
                <w:rFonts w:ascii="標楷體" w:eastAsia="標楷體" w:hAnsi="標楷體"/>
                <w:szCs w:val="24"/>
              </w:rPr>
              <w:t>國際企業管理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CDA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0448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0646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國際</w:t>
            </w:r>
            <w:r w:rsidRPr="00582CDA">
              <w:rPr>
                <w:rFonts w:ascii="標楷體" w:eastAsia="標楷體" w:hAnsi="標楷體"/>
                <w:szCs w:val="24"/>
              </w:rPr>
              <w:t>行銷管理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0648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國際財務管理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4892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作業管理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F878</w:t>
            </w: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經營倫理研討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582CDA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28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57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CDA">
              <w:rPr>
                <w:rFonts w:ascii="標楷體" w:eastAsia="標楷體" w:hAnsi="標楷體" w:hint="eastAsia"/>
                <w:b/>
                <w:szCs w:val="24"/>
              </w:rPr>
              <w:t>24</w:t>
            </w:r>
          </w:p>
        </w:tc>
        <w:tc>
          <w:tcPr>
            <w:tcW w:w="3506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582CDA" w:rsidRDefault="0033544F" w:rsidP="0033544F">
      <w:pPr>
        <w:snapToGrid w:val="0"/>
        <w:spacing w:line="300" w:lineRule="auto"/>
        <w:ind w:rightChars="-177" w:right="-425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 w:hint="eastAsia"/>
          <w:szCs w:val="24"/>
        </w:rPr>
        <w:t>七</w:t>
      </w:r>
      <w:r w:rsidRPr="00582CDA">
        <w:rPr>
          <w:rFonts w:ascii="標楷體" w:eastAsia="標楷體" w:hAnsi="標楷體"/>
          <w:szCs w:val="24"/>
        </w:rPr>
        <w:t>、基礎學科（以同等學力資格或非相關學系畢業之錄取者，入學後須補修底下之基礎學科）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171"/>
        <w:gridCol w:w="1148"/>
        <w:gridCol w:w="937"/>
        <w:gridCol w:w="3489"/>
      </w:tblGrid>
      <w:tr w:rsidR="0033544F" w:rsidRPr="00582CDA" w:rsidTr="00F6624B">
        <w:trPr>
          <w:trHeight w:val="301"/>
          <w:jc w:val="center"/>
        </w:trPr>
        <w:tc>
          <w:tcPr>
            <w:tcW w:w="885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71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489" w:type="dxa"/>
            <w:shd w:val="clear" w:color="auto" w:fill="D9D9D9"/>
            <w:vAlign w:val="center"/>
          </w:tcPr>
          <w:p w:rsidR="0033544F" w:rsidRPr="00582CDA" w:rsidRDefault="0033544F" w:rsidP="00F6624B">
            <w:pPr>
              <w:snapToGrid w:val="0"/>
              <w:spacing w:line="0" w:lineRule="atLeast"/>
              <w:ind w:leftChars="155" w:left="372" w:rightChars="165" w:right="396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582CDA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71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統計</w:t>
            </w:r>
            <w:r w:rsidRPr="00582CDA">
              <w:rPr>
                <w:rFonts w:ascii="標楷體" w:eastAsia="標楷體" w:hAnsi="標楷體" w:hint="eastAsia"/>
                <w:szCs w:val="24"/>
              </w:rPr>
              <w:t>與數量方法</w:t>
            </w:r>
          </w:p>
        </w:tc>
        <w:tc>
          <w:tcPr>
            <w:tcW w:w="114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/>
                <w:sz w:val="20"/>
                <w:szCs w:val="24"/>
              </w:rPr>
              <w:t>統計</w:t>
            </w: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與數量方法</w:t>
            </w:r>
            <w:r w:rsidRPr="00582CDA">
              <w:rPr>
                <w:rFonts w:ascii="標楷體" w:eastAsia="標楷體" w:hAnsi="標楷體"/>
                <w:sz w:val="20"/>
                <w:szCs w:val="24"/>
              </w:rPr>
              <w:t>得以相關科目抵免</w:t>
            </w:r>
          </w:p>
        </w:tc>
      </w:tr>
      <w:tr w:rsidR="0033544F" w:rsidRPr="00582CDA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71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管理經濟</w:t>
            </w:r>
          </w:p>
        </w:tc>
        <w:tc>
          <w:tcPr>
            <w:tcW w:w="114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管理經濟得以相關科目抵免</w:t>
            </w:r>
          </w:p>
        </w:tc>
      </w:tr>
      <w:tr w:rsidR="0033544F" w:rsidRPr="00582CDA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71" w:type="dxa"/>
            <w:vAlign w:val="center"/>
          </w:tcPr>
          <w:p w:rsidR="0033544F" w:rsidRPr="00582CDA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管理會計</w:t>
            </w:r>
          </w:p>
        </w:tc>
        <w:tc>
          <w:tcPr>
            <w:tcW w:w="1148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582CDA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582CDA">
              <w:rPr>
                <w:rFonts w:ascii="標楷體" w:eastAsia="標楷體" w:hAnsi="標楷體" w:hint="eastAsia"/>
                <w:sz w:val="20"/>
                <w:szCs w:val="24"/>
              </w:rPr>
              <w:t>管理會計得以相關科目抵免</w:t>
            </w:r>
          </w:p>
        </w:tc>
      </w:tr>
      <w:tr w:rsidR="0033544F" w:rsidRPr="00582CDA" w:rsidTr="00F6624B">
        <w:trPr>
          <w:trHeight w:val="385"/>
          <w:jc w:val="center"/>
        </w:trPr>
        <w:tc>
          <w:tcPr>
            <w:tcW w:w="885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2CDA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48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CDA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CDA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489" w:type="dxa"/>
            <w:vAlign w:val="center"/>
          </w:tcPr>
          <w:p w:rsidR="0033544F" w:rsidRPr="00582CDA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582CDA" w:rsidRDefault="0033544F" w:rsidP="0033544F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 w:hint="eastAsia"/>
          <w:szCs w:val="24"/>
        </w:rPr>
        <w:t>八</w:t>
      </w:r>
      <w:r w:rsidRPr="00582CDA">
        <w:rPr>
          <w:rFonts w:ascii="標楷體" w:eastAsia="標楷體" w:hAnsi="標楷體"/>
          <w:szCs w:val="24"/>
        </w:rPr>
        <w:t>、申請學位論文考試規定</w:t>
      </w:r>
    </w:p>
    <w:p w:rsidR="0033544F" w:rsidRPr="00582CDA" w:rsidRDefault="0033544F" w:rsidP="0033544F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1. 依本校「博碩士班學位論文考試辦法」辦理。</w:t>
      </w:r>
    </w:p>
    <w:p w:rsidR="0033544F" w:rsidRPr="00582CDA" w:rsidRDefault="0033544F" w:rsidP="0033544F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/>
          <w:szCs w:val="24"/>
        </w:rPr>
        <w:t>2. 其他規定：</w:t>
      </w:r>
    </w:p>
    <w:p w:rsidR="0033544F" w:rsidRPr="00582CDA" w:rsidRDefault="0033544F" w:rsidP="0033544F">
      <w:pPr>
        <w:tabs>
          <w:tab w:val="left" w:pos="2928"/>
        </w:tabs>
        <w:snapToGrid w:val="0"/>
        <w:spacing w:line="300" w:lineRule="auto"/>
        <w:ind w:leftChars="315" w:left="1092" w:right="-1" w:hangingChars="140" w:hanging="336"/>
        <w:rPr>
          <w:rFonts w:ascii="標楷體" w:eastAsia="標楷體" w:hAnsi="標楷體"/>
          <w:b/>
          <w:szCs w:val="24"/>
          <w:u w:val="single"/>
        </w:rPr>
      </w:pPr>
      <w:r w:rsidRPr="00582CDA">
        <w:rPr>
          <w:rFonts w:ascii="標楷體" w:eastAsia="標楷體" w:hAnsi="標楷體" w:hint="eastAsia"/>
          <w:szCs w:val="24"/>
        </w:rPr>
        <w:t>(1)需修習通過本所之必選修科目【企業研究方法】、【應用多變量分析】、</w:t>
      </w:r>
      <w:r w:rsidRPr="00582CDA">
        <w:rPr>
          <w:rFonts w:ascii="標楷體" w:eastAsia="標楷體" w:hAnsi="標楷體" w:hint="eastAsia"/>
          <w:b/>
          <w:szCs w:val="24"/>
          <w:u w:val="single"/>
        </w:rPr>
        <w:t>【國際企業危機管理研討】。</w:t>
      </w:r>
    </w:p>
    <w:p w:rsidR="0033544F" w:rsidRPr="00582CDA" w:rsidRDefault="0033544F" w:rsidP="0033544F">
      <w:pPr>
        <w:tabs>
          <w:tab w:val="left" w:pos="2928"/>
        </w:tabs>
        <w:snapToGrid w:val="0"/>
        <w:spacing w:line="300" w:lineRule="auto"/>
        <w:ind w:leftChars="310" w:left="1118" w:hangingChars="156" w:hanging="374"/>
        <w:rPr>
          <w:rFonts w:ascii="標楷體" w:eastAsia="標楷體" w:hAnsi="標楷體"/>
          <w:szCs w:val="24"/>
        </w:rPr>
      </w:pPr>
      <w:r w:rsidRPr="00582CDA">
        <w:rPr>
          <w:rFonts w:ascii="標楷體" w:eastAsia="標楷體" w:hAnsi="標楷體" w:hint="eastAsia"/>
          <w:szCs w:val="24"/>
        </w:rPr>
        <w:t>(2)</w:t>
      </w:r>
      <w:r w:rsidRPr="00582CDA">
        <w:rPr>
          <w:rFonts w:ascii="標楷體" w:eastAsia="標楷體" w:hAnsi="標楷體" w:hint="eastAsia"/>
          <w:color w:val="000000"/>
          <w:szCs w:val="24"/>
        </w:rPr>
        <w:t>須達TOEIC640分以上、托福520分以上或其他相對檢定成績之英檢標準，方可申請畢業。</w:t>
      </w:r>
    </w:p>
    <w:p w:rsidR="0033544F" w:rsidRPr="00582CDA" w:rsidRDefault="0033544F" w:rsidP="0033544F">
      <w:pPr>
        <w:snapToGrid w:val="0"/>
        <w:spacing w:beforeLines="50" w:before="180" w:line="300" w:lineRule="auto"/>
        <w:rPr>
          <w:rFonts w:ascii="標楷體" w:eastAsia="新細明體" w:hAnsi="標楷體"/>
          <w:color w:val="000000"/>
          <w:sz w:val="22"/>
          <w:szCs w:val="22"/>
        </w:rPr>
      </w:pPr>
      <w:r w:rsidRPr="00582CDA">
        <w:rPr>
          <w:rFonts w:ascii="標楷體" w:eastAsia="標楷體" w:hAnsi="標楷體" w:hint="eastAsia"/>
          <w:szCs w:val="24"/>
        </w:rPr>
        <w:t>九</w:t>
      </w:r>
      <w:r w:rsidRPr="00582CDA">
        <w:rPr>
          <w:rFonts w:ascii="標楷體" w:eastAsia="標楷體" w:hAnsi="標楷體"/>
          <w:szCs w:val="24"/>
        </w:rPr>
        <w:t>、備註:</w:t>
      </w:r>
      <w:r w:rsidRPr="00582CDA">
        <w:rPr>
          <w:rFonts w:ascii="標楷體" w:eastAsia="標楷體" w:hAnsi="標楷體" w:hint="eastAsia"/>
          <w:szCs w:val="24"/>
        </w:rPr>
        <w:t xml:space="preserve">無   </w:t>
      </w:r>
    </w:p>
    <w:p w:rsidR="0033544F" w:rsidRPr="00E538CF" w:rsidRDefault="0033544F" w:rsidP="0033544F">
      <w:pPr>
        <w:snapToGrid w:val="0"/>
        <w:spacing w:beforeLines="50" w:before="180" w:line="300" w:lineRule="auto"/>
        <w:jc w:val="center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/>
          <w:sz w:val="22"/>
          <w:szCs w:val="22"/>
        </w:rPr>
        <w:br w:type="page"/>
      </w:r>
      <w:r w:rsidRPr="00E538CF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33544F" w:rsidRPr="00E538CF" w:rsidRDefault="0033544F" w:rsidP="003354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E538CF">
        <w:rPr>
          <w:rFonts w:ascii="標楷體" w:eastAsia="標楷體" w:hAnsi="標楷體"/>
          <w:szCs w:val="24"/>
        </w:rPr>
        <w:t xml:space="preserve">一、院系所組：商學院  </w:t>
      </w:r>
      <w:r w:rsidRPr="001C5A1A">
        <w:rPr>
          <w:rFonts w:ascii="標楷體" w:eastAsia="標楷體" w:hAnsi="標楷體"/>
          <w:szCs w:val="24"/>
        </w:rPr>
        <w:t>國際企業管理學系</w:t>
      </w:r>
      <w:r w:rsidRPr="001C5A1A">
        <w:rPr>
          <w:rFonts w:ascii="標楷體" w:eastAsia="標楷體" w:hAnsi="標楷體" w:hint="eastAsia"/>
          <w:szCs w:val="24"/>
        </w:rPr>
        <w:t xml:space="preserve"> </w:t>
      </w:r>
      <w:r w:rsidRPr="001C5A1A">
        <w:rPr>
          <w:rFonts w:ascii="標楷體" w:eastAsia="標楷體" w:hAnsi="標楷體"/>
          <w:szCs w:val="24"/>
        </w:rPr>
        <w:t>碩士班</w:t>
      </w:r>
      <w:r w:rsidRPr="00E538CF">
        <w:rPr>
          <w:rFonts w:ascii="標楷體" w:eastAsia="標楷體" w:hAnsi="標楷體"/>
          <w:b/>
          <w:szCs w:val="24"/>
        </w:rPr>
        <w:t xml:space="preserve"> </w:t>
      </w:r>
    </w:p>
    <w:p w:rsidR="0033544F" w:rsidRPr="00E538CF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二、授予學位：商學碩士</w:t>
      </w:r>
    </w:p>
    <w:p w:rsidR="0033544F" w:rsidRPr="00E538CF" w:rsidRDefault="0033544F" w:rsidP="0033544F">
      <w:pPr>
        <w:snapToGrid w:val="0"/>
        <w:spacing w:line="0" w:lineRule="atLeast"/>
        <w:ind w:rightChars="-142" w:right="-341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三、適用年度：10</w:t>
      </w:r>
      <w:r w:rsidRPr="00E538CF">
        <w:rPr>
          <w:rFonts w:ascii="標楷體" w:eastAsia="標楷體" w:hAnsi="標楷體" w:hint="eastAsia"/>
          <w:szCs w:val="24"/>
        </w:rPr>
        <w:t>4</w:t>
      </w:r>
      <w:r w:rsidRPr="00E538CF">
        <w:rPr>
          <w:rFonts w:ascii="標楷體" w:eastAsia="標楷體" w:hAnsi="標楷體"/>
          <w:szCs w:val="24"/>
        </w:rPr>
        <w:t>學年度入學新生適用</w:t>
      </w:r>
      <w:r w:rsidRPr="002448DE">
        <w:rPr>
          <w:rFonts w:ascii="標楷體" w:eastAsia="標楷體" w:hAnsi="標楷體"/>
          <w:b/>
          <w:color w:val="FF0000"/>
          <w:sz w:val="22"/>
        </w:rPr>
        <w:t>(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103.</w:t>
      </w:r>
      <w:r w:rsidRPr="002448DE">
        <w:rPr>
          <w:rFonts w:ascii="標楷體" w:eastAsia="標楷體" w:hAnsi="標楷體"/>
          <w:color w:val="FF0000"/>
          <w:sz w:val="18"/>
          <w:szCs w:val="18"/>
        </w:rPr>
        <w:t>11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.19  103學年度第1學期教務會議通過)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2" distB="4294967292" distL="114296" distR="114296" simplePos="0" relativeHeight="251662336" behindDoc="0" locked="0" layoutInCell="1" allowOverlap="1" wp14:anchorId="04FC4BE4" wp14:editId="5DF8234C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57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1CC3" id="直線接點 13" o:spid="_x0000_s1026" style="position:absolute;z-index:25166233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pRZd1y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33544F" w:rsidRPr="00E538CF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四、最低畢業學分數：36學分</w:t>
      </w:r>
    </w:p>
    <w:p w:rsidR="0033544F" w:rsidRPr="00E538CF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五、承認他所(含國內、外)學分數：</w:t>
      </w:r>
      <w:r w:rsidRPr="00E538CF">
        <w:rPr>
          <w:rFonts w:ascii="標楷體" w:eastAsia="標楷體" w:hAnsi="標楷體" w:hint="eastAsia"/>
          <w:szCs w:val="24"/>
        </w:rPr>
        <w:t>9</w:t>
      </w:r>
      <w:r w:rsidRPr="00E538CF">
        <w:rPr>
          <w:rFonts w:ascii="標楷體" w:eastAsia="標楷體" w:hAnsi="標楷體"/>
          <w:szCs w:val="24"/>
        </w:rPr>
        <w:t xml:space="preserve">學分 </w:t>
      </w:r>
    </w:p>
    <w:p w:rsidR="0033544F" w:rsidRPr="00E538CF" w:rsidRDefault="0033544F" w:rsidP="0033544F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六、必修科目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870"/>
        <w:gridCol w:w="1128"/>
        <w:gridCol w:w="957"/>
        <w:gridCol w:w="3506"/>
      </w:tblGrid>
      <w:tr w:rsidR="0033544F" w:rsidRPr="00E538CF" w:rsidTr="00F6624B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38CF">
              <w:rPr>
                <w:rFonts w:ascii="標楷體" w:eastAsia="標楷體" w:hAnsi="標楷體"/>
                <w:color w:val="000000"/>
                <w:szCs w:val="24"/>
              </w:rPr>
              <w:t>科目代碼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506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E538CF" w:rsidTr="00F6624B">
        <w:trPr>
          <w:trHeight w:val="503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38CF">
              <w:rPr>
                <w:rFonts w:ascii="標楷體" w:eastAsia="標楷體" w:hAnsi="標楷體"/>
                <w:color w:val="000000"/>
                <w:szCs w:val="24"/>
              </w:rPr>
              <w:t>0801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538CF">
              <w:rPr>
                <w:rFonts w:ascii="標楷體" w:eastAsia="標楷體" w:hAnsi="標楷體" w:hint="eastAsia"/>
                <w:sz w:val="20"/>
              </w:rPr>
              <w:t>學生達以下條件者，得免修:</w:t>
            </w:r>
          </w:p>
          <w:p w:rsidR="0033544F" w:rsidRPr="00E538CF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538CF">
              <w:rPr>
                <w:rFonts w:ascii="標楷體" w:eastAsia="標楷體" w:hAnsi="標楷體" w:hint="eastAsia"/>
                <w:sz w:val="20"/>
              </w:rPr>
              <w:t>1.所屬國籍之官方語言為英語者。</w:t>
            </w:r>
          </w:p>
          <w:p w:rsidR="0033544F" w:rsidRPr="00E538CF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538CF">
              <w:rPr>
                <w:rFonts w:ascii="標楷體" w:eastAsia="標楷體" w:hAnsi="標楷體" w:hint="eastAsia"/>
                <w:sz w:val="20"/>
              </w:rPr>
              <w:t>2.大學部或碩士班在英語系國家獲得學位者。</w:t>
            </w:r>
          </w:p>
          <w:p w:rsidR="0033544F" w:rsidRPr="00E538CF" w:rsidRDefault="0033544F" w:rsidP="00F6624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 w:val="20"/>
              </w:rPr>
              <w:t>3.達多益640分、托福IBT 68分以上或其他相對檢定成績之英檢標準。</w:t>
            </w: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</w:rPr>
              <w:t>i013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組織</w:t>
            </w:r>
            <w:r w:rsidRPr="00E538CF">
              <w:rPr>
                <w:rFonts w:ascii="標楷體" w:eastAsia="標楷體" w:hAnsi="標楷體" w:hint="eastAsia"/>
                <w:szCs w:val="24"/>
              </w:rPr>
              <w:t>領導與激勵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8C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E632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碩:</w:t>
            </w:r>
            <w:r w:rsidRPr="00E538CF">
              <w:rPr>
                <w:rFonts w:ascii="標楷體" w:eastAsia="標楷體" w:hAnsi="標楷體"/>
                <w:szCs w:val="24"/>
              </w:rPr>
              <w:t>國際企業管理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8C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0448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0646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國際</w:t>
            </w:r>
            <w:r w:rsidRPr="00E538CF">
              <w:rPr>
                <w:rFonts w:ascii="標楷體" w:eastAsia="標楷體" w:hAnsi="標楷體"/>
                <w:szCs w:val="24"/>
              </w:rPr>
              <w:t>行銷管理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0648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國際財務管理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4892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0" allowOverlap="1" wp14:anchorId="136F00AA" wp14:editId="24793C5F">
                  <wp:simplePos x="0" y="0"/>
                  <wp:positionH relativeFrom="margin">
                    <wp:posOffset>807720</wp:posOffset>
                  </wp:positionH>
                  <wp:positionV relativeFrom="margin">
                    <wp:posOffset>-808355</wp:posOffset>
                  </wp:positionV>
                  <wp:extent cx="2781300" cy="2790825"/>
                  <wp:effectExtent l="0" t="0" r="0" b="9525"/>
                  <wp:wrapNone/>
                  <wp:docPr id="28" name="圖片 28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38CF">
              <w:rPr>
                <w:rFonts w:ascii="標楷體" w:eastAsia="標楷體" w:hAnsi="標楷體"/>
                <w:szCs w:val="24"/>
              </w:rPr>
              <w:t>作業管理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</w:rPr>
              <w:t>F878</w:t>
            </w: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經營倫理研討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院共同必修</w:t>
            </w:r>
          </w:p>
        </w:tc>
      </w:tr>
      <w:tr w:rsidR="0033544F" w:rsidRPr="00E538CF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28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57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8CF">
              <w:rPr>
                <w:rFonts w:ascii="標楷體" w:eastAsia="標楷體" w:hAnsi="標楷體" w:hint="eastAsia"/>
                <w:b/>
                <w:szCs w:val="24"/>
              </w:rPr>
              <w:t>24</w:t>
            </w:r>
          </w:p>
        </w:tc>
        <w:tc>
          <w:tcPr>
            <w:tcW w:w="3506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E538CF" w:rsidRDefault="0033544F" w:rsidP="0033544F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 w:hint="eastAsia"/>
          <w:szCs w:val="24"/>
        </w:rPr>
        <w:t>七</w:t>
      </w:r>
      <w:r w:rsidRPr="00E538CF">
        <w:rPr>
          <w:rFonts w:ascii="標楷體" w:eastAsia="標楷體" w:hAnsi="標楷體"/>
          <w:szCs w:val="24"/>
        </w:rPr>
        <w:t>、基礎學科（以同等學力資格或非相關學系畢業之錄取者，入學後須補修底下之基礎學科）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171"/>
        <w:gridCol w:w="1148"/>
        <w:gridCol w:w="937"/>
        <w:gridCol w:w="3489"/>
      </w:tblGrid>
      <w:tr w:rsidR="0033544F" w:rsidRPr="00E538CF" w:rsidTr="00F6624B">
        <w:trPr>
          <w:trHeight w:val="301"/>
          <w:jc w:val="center"/>
        </w:trPr>
        <w:tc>
          <w:tcPr>
            <w:tcW w:w="885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71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3489" w:type="dxa"/>
            <w:shd w:val="clear" w:color="auto" w:fill="D9D9D9"/>
            <w:vAlign w:val="center"/>
          </w:tcPr>
          <w:p w:rsidR="0033544F" w:rsidRPr="00E538CF" w:rsidRDefault="0033544F" w:rsidP="00F6624B">
            <w:pPr>
              <w:snapToGrid w:val="0"/>
              <w:spacing w:line="0" w:lineRule="atLeast"/>
              <w:ind w:leftChars="155" w:left="372" w:rightChars="165" w:right="396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3544F" w:rsidRPr="00A7130F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71" w:type="dxa"/>
            <w:vAlign w:val="center"/>
          </w:tcPr>
          <w:p w:rsidR="0033544F" w:rsidRPr="00A7130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/>
                <w:szCs w:val="24"/>
              </w:rPr>
              <w:t>統計</w:t>
            </w:r>
            <w:r w:rsidRPr="00A7130F">
              <w:rPr>
                <w:rFonts w:ascii="標楷體" w:eastAsia="標楷體" w:hAnsi="標楷體" w:hint="eastAsia"/>
                <w:szCs w:val="24"/>
              </w:rPr>
              <w:t>與數量方法</w:t>
            </w:r>
          </w:p>
        </w:tc>
        <w:tc>
          <w:tcPr>
            <w:tcW w:w="1148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</w:rPr>
            </w:pPr>
            <w:r w:rsidRPr="00A7130F">
              <w:rPr>
                <w:rFonts w:ascii="標楷體" w:eastAsia="標楷體" w:hAnsi="標楷體"/>
                <w:sz w:val="20"/>
              </w:rPr>
              <w:t>統計</w:t>
            </w:r>
            <w:r w:rsidRPr="00A7130F">
              <w:rPr>
                <w:rFonts w:ascii="標楷體" w:eastAsia="標楷體" w:hAnsi="標楷體" w:hint="eastAsia"/>
                <w:sz w:val="20"/>
              </w:rPr>
              <w:t>與數量方法</w:t>
            </w:r>
            <w:r w:rsidRPr="00A7130F">
              <w:rPr>
                <w:rFonts w:ascii="標楷體" w:eastAsia="標楷體" w:hAnsi="標楷體"/>
                <w:sz w:val="20"/>
              </w:rPr>
              <w:t>得以相關科目抵免</w:t>
            </w:r>
          </w:p>
        </w:tc>
      </w:tr>
      <w:tr w:rsidR="0033544F" w:rsidRPr="00A7130F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71" w:type="dxa"/>
            <w:vAlign w:val="center"/>
          </w:tcPr>
          <w:p w:rsidR="0033544F" w:rsidRPr="00A7130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管理經濟</w:t>
            </w:r>
          </w:p>
        </w:tc>
        <w:tc>
          <w:tcPr>
            <w:tcW w:w="1148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</w:rPr>
            </w:pPr>
            <w:r w:rsidRPr="00A7130F">
              <w:rPr>
                <w:rFonts w:ascii="標楷體" w:eastAsia="標楷體" w:hAnsi="標楷體" w:hint="eastAsia"/>
                <w:sz w:val="20"/>
              </w:rPr>
              <w:t>管理經濟得以相關科目抵免</w:t>
            </w:r>
          </w:p>
        </w:tc>
      </w:tr>
      <w:tr w:rsidR="0033544F" w:rsidRPr="00A7130F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71" w:type="dxa"/>
            <w:vAlign w:val="center"/>
          </w:tcPr>
          <w:p w:rsidR="0033544F" w:rsidRPr="00A7130F" w:rsidRDefault="0033544F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管理會計</w:t>
            </w:r>
          </w:p>
        </w:tc>
        <w:tc>
          <w:tcPr>
            <w:tcW w:w="1148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A7130F" w:rsidRDefault="0033544F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713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A7130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</w:rPr>
            </w:pPr>
            <w:r w:rsidRPr="00A7130F">
              <w:rPr>
                <w:rFonts w:ascii="標楷體" w:eastAsia="標楷體" w:hAnsi="標楷體" w:hint="eastAsia"/>
                <w:sz w:val="20"/>
              </w:rPr>
              <w:t>管理會計得以相關科目抵免</w:t>
            </w:r>
          </w:p>
        </w:tc>
      </w:tr>
      <w:tr w:rsidR="0033544F" w:rsidRPr="00E538CF" w:rsidTr="00F6624B">
        <w:trPr>
          <w:trHeight w:val="385"/>
          <w:jc w:val="center"/>
        </w:trPr>
        <w:tc>
          <w:tcPr>
            <w:tcW w:w="885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/>
                <w:szCs w:val="24"/>
              </w:rPr>
              <w:t xml:space="preserve">合計 </w:t>
            </w:r>
          </w:p>
        </w:tc>
        <w:tc>
          <w:tcPr>
            <w:tcW w:w="1148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8CF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8CF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489" w:type="dxa"/>
            <w:vAlign w:val="center"/>
          </w:tcPr>
          <w:p w:rsidR="0033544F" w:rsidRPr="00E538CF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44F" w:rsidRPr="00E538CF" w:rsidRDefault="0033544F" w:rsidP="0033544F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 w:hint="eastAsia"/>
          <w:szCs w:val="24"/>
        </w:rPr>
        <w:t>八</w:t>
      </w:r>
      <w:r w:rsidRPr="00E538CF">
        <w:rPr>
          <w:rFonts w:ascii="標楷體" w:eastAsia="標楷體" w:hAnsi="標楷體"/>
          <w:szCs w:val="24"/>
        </w:rPr>
        <w:t>、申請學位論文考試規定</w:t>
      </w:r>
    </w:p>
    <w:p w:rsidR="0033544F" w:rsidRPr="00E538CF" w:rsidRDefault="0033544F" w:rsidP="0033544F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1. 依本校「博碩士班學位論文考試辦法」辦理。</w:t>
      </w:r>
    </w:p>
    <w:p w:rsidR="0033544F" w:rsidRPr="00E538CF" w:rsidRDefault="0033544F" w:rsidP="0033544F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/>
          <w:szCs w:val="24"/>
        </w:rPr>
        <w:t>2. 其他規定：</w:t>
      </w:r>
    </w:p>
    <w:p w:rsidR="0033544F" w:rsidRPr="00A7130F" w:rsidRDefault="0033544F" w:rsidP="0033544F">
      <w:pPr>
        <w:tabs>
          <w:tab w:val="left" w:pos="2928"/>
        </w:tabs>
        <w:snapToGrid w:val="0"/>
        <w:spacing w:line="300" w:lineRule="auto"/>
        <w:ind w:leftChars="315" w:left="1092" w:rightChars="-260" w:right="-624" w:hangingChars="140" w:hanging="336"/>
        <w:rPr>
          <w:rFonts w:ascii="標楷體" w:eastAsia="標楷體" w:hAnsi="標楷體"/>
          <w:szCs w:val="24"/>
        </w:rPr>
      </w:pPr>
      <w:r w:rsidRPr="00A7130F">
        <w:rPr>
          <w:rFonts w:ascii="標楷體" w:eastAsia="標楷體" w:hAnsi="標楷體" w:hint="eastAsia"/>
          <w:szCs w:val="24"/>
        </w:rPr>
        <w:t>(1)需修習通過本所之必選修科目【企業研究方法】及【應用多變量分析】。</w:t>
      </w:r>
    </w:p>
    <w:p w:rsidR="0033544F" w:rsidRPr="00E538CF" w:rsidRDefault="0033544F" w:rsidP="0033544F">
      <w:pPr>
        <w:tabs>
          <w:tab w:val="left" w:pos="2928"/>
        </w:tabs>
        <w:snapToGrid w:val="0"/>
        <w:spacing w:line="300" w:lineRule="auto"/>
        <w:ind w:leftChars="310" w:left="1118" w:hangingChars="156" w:hanging="374"/>
        <w:rPr>
          <w:rFonts w:ascii="標楷體" w:eastAsia="標楷體" w:hAnsi="標楷體"/>
          <w:szCs w:val="24"/>
        </w:rPr>
      </w:pPr>
      <w:r w:rsidRPr="00E538CF">
        <w:rPr>
          <w:rFonts w:ascii="標楷體" w:eastAsia="標楷體" w:hAnsi="標楷體" w:hint="eastAsia"/>
          <w:szCs w:val="24"/>
        </w:rPr>
        <w:t>(2)</w:t>
      </w:r>
      <w:r w:rsidRPr="00E538CF">
        <w:rPr>
          <w:rFonts w:ascii="標楷體" w:eastAsia="標楷體" w:hAnsi="標楷體" w:hint="eastAsia"/>
          <w:color w:val="000000"/>
        </w:rPr>
        <w:t>須達TOEIC640分以上、托福520分以上或其他相對檢定成績之英檢標準，方可申請畢業。</w:t>
      </w:r>
    </w:p>
    <w:p w:rsidR="0033544F" w:rsidRDefault="0033544F" w:rsidP="0033544F">
      <w:pPr>
        <w:snapToGrid w:val="0"/>
        <w:spacing w:beforeLines="50" w:before="180" w:line="300" w:lineRule="auto"/>
      </w:pPr>
      <w:r w:rsidRPr="00E538CF">
        <w:rPr>
          <w:rFonts w:ascii="標楷體" w:eastAsia="標楷體" w:hAnsi="標楷體" w:hint="eastAsia"/>
          <w:szCs w:val="24"/>
        </w:rPr>
        <w:t>九</w:t>
      </w:r>
      <w:r w:rsidRPr="00E538CF">
        <w:rPr>
          <w:rFonts w:ascii="標楷體" w:eastAsia="標楷體" w:hAnsi="標楷體"/>
          <w:szCs w:val="24"/>
        </w:rPr>
        <w:t>、備註:</w:t>
      </w:r>
      <w:r w:rsidRPr="00E538CF">
        <w:rPr>
          <w:rFonts w:ascii="標楷體" w:eastAsia="標楷體" w:hAnsi="標楷體" w:hint="eastAsia"/>
          <w:szCs w:val="24"/>
        </w:rPr>
        <w:t>無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33544F" w:rsidRDefault="0033544F" w:rsidP="0033544F">
      <w:pPr>
        <w:widowControl/>
        <w:rPr>
          <w:rFonts w:ascii="標楷體" w:eastAsia="標楷體"/>
          <w:sz w:val="22"/>
          <w:szCs w:val="22"/>
        </w:rPr>
      </w:pPr>
    </w:p>
    <w:p w:rsidR="0033544F" w:rsidRDefault="0033544F" w:rsidP="0033544F">
      <w:pPr>
        <w:widowControl/>
        <w:jc w:val="center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DCE58" wp14:editId="5EB1EAE5">
                <wp:simplePos x="0" y="0"/>
                <wp:positionH relativeFrom="column">
                  <wp:posOffset>5008245</wp:posOffset>
                </wp:positionH>
                <wp:positionV relativeFrom="paragraph">
                  <wp:posOffset>-383540</wp:posOffset>
                </wp:positionV>
                <wp:extent cx="838200" cy="495300"/>
                <wp:effectExtent l="0" t="0" r="0" b="0"/>
                <wp:wrapNone/>
                <wp:docPr id="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4F" w:rsidRPr="00916A27" w:rsidRDefault="0033544F" w:rsidP="003354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16A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碩-2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DCE58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394.35pt;margin-top:-30.2pt;width:6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z8ggIAABE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" stroked="f">
                <v:textbox>
                  <w:txbxContent>
                    <w:p w:rsidR="0033544F" w:rsidRPr="00916A27" w:rsidRDefault="0033544F" w:rsidP="003354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16A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碩-2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標楷體" w:hAnsi="Times New Roman"/>
          <w:b/>
          <w:szCs w:val="24"/>
        </w:rPr>
      </w:pPr>
      <w:r w:rsidRPr="002F2312">
        <w:rPr>
          <w:rFonts w:ascii="Times New Roman" w:eastAsia="標楷體" w:hAnsi="Times New Roman"/>
          <w:szCs w:val="24"/>
        </w:rPr>
        <w:t>一、院系所組：商學院</w:t>
      </w:r>
      <w:r w:rsidRPr="002F2312">
        <w:rPr>
          <w:rFonts w:ascii="Times New Roman" w:eastAsia="標楷體" w:hAnsi="Times New Roman"/>
          <w:szCs w:val="24"/>
        </w:rPr>
        <w:t xml:space="preserve">  </w:t>
      </w:r>
      <w:r w:rsidRPr="002F2312">
        <w:rPr>
          <w:rFonts w:ascii="Times New Roman" w:eastAsia="標楷體" w:hAnsi="Times New Roman"/>
          <w:b/>
          <w:szCs w:val="24"/>
        </w:rPr>
        <w:t>國際企業管理學系</w:t>
      </w:r>
      <w:r w:rsidRPr="002F2312">
        <w:rPr>
          <w:rFonts w:ascii="Times New Roman" w:eastAsia="標楷體" w:hAnsi="Times New Roman" w:hint="eastAsia"/>
          <w:b/>
          <w:szCs w:val="24"/>
        </w:rPr>
        <w:t xml:space="preserve"> </w:t>
      </w:r>
      <w:r w:rsidRPr="002F2312">
        <w:rPr>
          <w:rFonts w:ascii="Times New Roman" w:eastAsia="標楷體" w:hAnsi="Times New Roman"/>
          <w:b/>
          <w:szCs w:val="24"/>
        </w:rPr>
        <w:t>碩士班</w:t>
      </w:r>
      <w:r w:rsidRPr="002F2312">
        <w:rPr>
          <w:rFonts w:ascii="Times New Roman" w:eastAsia="標楷體" w:hAnsi="Times New Roman"/>
          <w:b/>
          <w:szCs w:val="24"/>
        </w:rPr>
        <w:t xml:space="preserve"> </w: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>二、授予學位：商學碩士</w: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>三、適用年度：</w:t>
      </w:r>
      <w:r w:rsidRPr="002F2312">
        <w:rPr>
          <w:rFonts w:ascii="Times New Roman" w:eastAsia="標楷體" w:hAnsi="Times New Roman"/>
          <w:szCs w:val="24"/>
        </w:rPr>
        <w:t>103</w:t>
      </w:r>
      <w:r w:rsidRPr="002F2312">
        <w:rPr>
          <w:rFonts w:ascii="Times New Roman" w:eastAsia="標楷體" w:hAnsi="Times New Roman"/>
          <w:szCs w:val="24"/>
        </w:rPr>
        <w:t>學年度入學新生適用</w:t>
      </w:r>
      <w:r w:rsidRPr="002F2312">
        <w:rPr>
          <w:rFonts w:ascii="Times New Roman" w:eastAsia="標楷體" w:hAnsi="Times New Roman" w:hint="eastAsia"/>
          <w:szCs w:val="24"/>
        </w:rPr>
        <w:t>。</w:t>
      </w:r>
      <w:r w:rsidRPr="002F2312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2F2312">
        <w:rPr>
          <w:rFonts w:eastAsia="標楷體" w:hAnsi="標楷體" w:hint="eastAsia"/>
          <w:color w:val="FF0000"/>
          <w:sz w:val="16"/>
          <w:szCs w:val="16"/>
        </w:rPr>
        <w:t>102</w:t>
      </w:r>
      <w:r w:rsidRPr="002F2312">
        <w:rPr>
          <w:rFonts w:eastAsia="標楷體" w:hAnsi="標楷體"/>
          <w:color w:val="FF0000"/>
          <w:sz w:val="16"/>
          <w:szCs w:val="16"/>
        </w:rPr>
        <w:t>學年度第</w:t>
      </w:r>
      <w:r w:rsidRPr="002F2312">
        <w:rPr>
          <w:rFonts w:eastAsia="標楷體" w:hAnsi="標楷體" w:hint="eastAsia"/>
          <w:color w:val="FF0000"/>
          <w:sz w:val="16"/>
          <w:szCs w:val="16"/>
        </w:rPr>
        <w:t>2</w:t>
      </w:r>
      <w:r w:rsidRPr="002F2312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2F2312">
        <w:rPr>
          <w:rFonts w:eastAsia="標楷體" w:hAnsi="標楷體"/>
          <w:color w:val="FF0000"/>
          <w:sz w:val="16"/>
          <w:szCs w:val="16"/>
        </w:rPr>
        <w:t>通過</w: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5408" behindDoc="0" locked="0" layoutInCell="1" allowOverlap="1" wp14:anchorId="6A8D46BB" wp14:editId="48DF513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58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36A1" id="直線接點 4" o:spid="_x0000_s1026" style="position:absolute;z-index:2516654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LzdiPgnAgAAKw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SimSun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>四、最低畢業學分數：</w:t>
      </w:r>
      <w:r w:rsidRPr="002F2312">
        <w:rPr>
          <w:rFonts w:ascii="Times New Roman" w:eastAsia="標楷體" w:hAnsi="Times New Roman"/>
          <w:szCs w:val="24"/>
        </w:rPr>
        <w:t>36</w:t>
      </w:r>
      <w:r w:rsidRPr="002F2312">
        <w:rPr>
          <w:rFonts w:ascii="Times New Roman" w:eastAsia="標楷體" w:hAnsi="Times New Roman"/>
          <w:szCs w:val="24"/>
        </w:rPr>
        <w:t>學分</w: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>五、承認他所</w:t>
      </w:r>
      <w:r w:rsidRPr="002F2312">
        <w:rPr>
          <w:rFonts w:ascii="Times New Roman" w:eastAsia="標楷體" w:hAnsi="Times New Roman"/>
          <w:szCs w:val="24"/>
        </w:rPr>
        <w:t>(</w:t>
      </w:r>
      <w:r w:rsidRPr="002F2312">
        <w:rPr>
          <w:rFonts w:ascii="Times New Roman" w:eastAsia="標楷體" w:hAnsi="Times New Roman"/>
          <w:szCs w:val="24"/>
        </w:rPr>
        <w:t>含國內、外</w:t>
      </w:r>
      <w:r w:rsidRPr="002F2312">
        <w:rPr>
          <w:rFonts w:ascii="Times New Roman" w:eastAsia="標楷體" w:hAnsi="Times New Roman"/>
          <w:szCs w:val="24"/>
        </w:rPr>
        <w:t>)</w:t>
      </w:r>
      <w:r w:rsidRPr="002F2312">
        <w:rPr>
          <w:rFonts w:ascii="Times New Roman" w:eastAsia="標楷體" w:hAnsi="Times New Roman"/>
          <w:szCs w:val="24"/>
        </w:rPr>
        <w:t>學分數：</w:t>
      </w:r>
      <w:r w:rsidRPr="002F2312">
        <w:rPr>
          <w:rFonts w:ascii="Times New Roman" w:eastAsia="新細明體" w:hAnsi="Times New Roman" w:hint="eastAsia"/>
          <w:szCs w:val="24"/>
        </w:rPr>
        <w:t>9</w:t>
      </w:r>
      <w:r w:rsidRPr="002F2312">
        <w:rPr>
          <w:rFonts w:ascii="Times New Roman" w:eastAsia="標楷體" w:hAnsi="Times New Roman"/>
          <w:szCs w:val="24"/>
        </w:rPr>
        <w:t>學分</w:t>
      </w:r>
      <w:r w:rsidRPr="002F2312">
        <w:rPr>
          <w:rFonts w:ascii="Times New Roman" w:eastAsia="SimSun" w:hAnsi="Times New Roman"/>
          <w:szCs w:val="24"/>
        </w:rPr>
        <w:t xml:space="preserve"> </w:t>
      </w:r>
    </w:p>
    <w:p w:rsidR="0033544F" w:rsidRPr="002F2312" w:rsidRDefault="0033544F" w:rsidP="0033544F">
      <w:pPr>
        <w:snapToGrid w:val="0"/>
        <w:spacing w:line="0" w:lineRule="atLeast"/>
        <w:rPr>
          <w:rFonts w:ascii="Times New Roman" w:eastAsia="新細明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>六、必修科目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870"/>
        <w:gridCol w:w="1128"/>
        <w:gridCol w:w="957"/>
        <w:gridCol w:w="3506"/>
      </w:tblGrid>
      <w:tr w:rsidR="0033544F" w:rsidRPr="002F2312" w:rsidTr="00F6624B">
        <w:trPr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F2312">
              <w:rPr>
                <w:rFonts w:ascii="Times New Roman" w:eastAsia="標楷體" w:hAnsi="Times New Roman"/>
                <w:color w:val="000000"/>
                <w:szCs w:val="24"/>
              </w:rPr>
              <w:t>科目代碼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506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ind w:leftChars="155" w:left="372" w:rightChars="165" w:right="396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33544F" w:rsidRPr="002F2312" w:rsidTr="00F6624B">
        <w:trPr>
          <w:trHeight w:val="503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F2312">
              <w:rPr>
                <w:rFonts w:ascii="Times New Roman" w:eastAsia="標楷體" w:hAnsi="Times New Roman"/>
                <w:color w:val="000000"/>
                <w:szCs w:val="24"/>
              </w:rPr>
              <w:t>0801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英文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2312">
              <w:rPr>
                <w:rFonts w:ascii="標楷體" w:eastAsia="標楷體" w:hAnsi="標楷體" w:hint="eastAsia"/>
                <w:sz w:val="20"/>
              </w:rPr>
              <w:t>學生達以下條件者，得免修:</w:t>
            </w:r>
          </w:p>
          <w:p w:rsidR="0033544F" w:rsidRPr="002F2312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2312">
              <w:rPr>
                <w:rFonts w:ascii="標楷體" w:eastAsia="標楷體" w:hAnsi="標楷體" w:hint="eastAsia"/>
                <w:sz w:val="20"/>
              </w:rPr>
              <w:t>1.所屬國籍之官方語言為英語者。</w:t>
            </w:r>
          </w:p>
          <w:p w:rsidR="0033544F" w:rsidRPr="002F2312" w:rsidRDefault="0033544F" w:rsidP="00F6624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2312">
              <w:rPr>
                <w:rFonts w:ascii="標楷體" w:eastAsia="標楷體" w:hAnsi="標楷體" w:hint="eastAsia"/>
                <w:sz w:val="20"/>
              </w:rPr>
              <w:t>2.大學部或碩士班在英語系國家獲得學位者。</w:t>
            </w:r>
          </w:p>
          <w:p w:rsidR="0033544F" w:rsidRPr="002F2312" w:rsidRDefault="0033544F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標楷體" w:eastAsia="標楷體" w:hAnsi="標楷體" w:hint="eastAsia"/>
                <w:sz w:val="20"/>
              </w:rPr>
              <w:t>3.達多益640分、</w:t>
            </w:r>
            <w:r w:rsidRPr="002F2312">
              <w:rPr>
                <w:rFonts w:ascii="Times New Roman" w:eastAsia="標楷體" w:hAnsi="Times New Roman" w:hint="eastAsia"/>
                <w:sz w:val="20"/>
              </w:rPr>
              <w:t>托福</w:t>
            </w:r>
            <w:r w:rsidRPr="002F2312">
              <w:rPr>
                <w:rFonts w:ascii="Times New Roman" w:eastAsia="標楷體" w:hAnsi="Times New Roman" w:hint="eastAsia"/>
                <w:sz w:val="20"/>
              </w:rPr>
              <w:t>IBT 68</w:t>
            </w:r>
            <w:r w:rsidRPr="002F2312">
              <w:rPr>
                <w:rFonts w:ascii="Times New Roman" w:eastAsia="標楷體" w:hAnsi="Times New Roman" w:hint="eastAsia"/>
                <w:sz w:val="20"/>
              </w:rPr>
              <w:t>分以上</w:t>
            </w:r>
            <w:r w:rsidRPr="002F2312">
              <w:rPr>
                <w:rFonts w:ascii="標楷體" w:eastAsia="標楷體" w:hAnsi="標楷體" w:hint="eastAsia"/>
                <w:sz w:val="20"/>
              </w:rPr>
              <w:t>或其他相對檢定成績之英檢標準。</w:t>
            </w: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hAnsi="Times New Roman"/>
              </w:rPr>
              <w:t>i011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管理經濟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hAnsi="Times New Roman"/>
              </w:rPr>
              <w:t>7522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管理會計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hAnsi="Times New Roman"/>
              </w:rPr>
              <w:t>i012</w:t>
            </w:r>
            <w:r w:rsidRPr="002F2312">
              <w:rPr>
                <w:rFonts w:ascii="Times New Roman" w:eastAsia="標楷體" w:hAnsi="Times New Roman"/>
                <w:noProof/>
                <w:szCs w:val="2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統計與數量方法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hAnsi="Times New Roman"/>
              </w:rPr>
              <w:t>i013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組織</w:t>
            </w:r>
            <w:r w:rsidRPr="002F2312">
              <w:rPr>
                <w:rFonts w:ascii="Times New Roman" w:eastAsia="標楷體" w:hAnsi="Times New Roman" w:hint="eastAsia"/>
                <w:szCs w:val="24"/>
              </w:rPr>
              <w:t>領導與激勵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/>
                <w:b/>
                <w:szCs w:val="24"/>
              </w:rPr>
              <w:t>E632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碩</w:t>
            </w: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 w:rsidRPr="002F2312">
              <w:rPr>
                <w:rFonts w:ascii="Times New Roman" w:eastAsia="標楷體" w:hAnsi="Times New Roman"/>
                <w:b/>
                <w:szCs w:val="24"/>
              </w:rPr>
              <w:t>國際企業管理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院共同必修</w:t>
            </w: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0448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3A3BB0A7" wp14:editId="1EF4D24F">
                  <wp:simplePos x="0" y="0"/>
                  <wp:positionH relativeFrom="margin">
                    <wp:posOffset>579755</wp:posOffset>
                  </wp:positionH>
                  <wp:positionV relativeFrom="margin">
                    <wp:posOffset>-1103630</wp:posOffset>
                  </wp:positionV>
                  <wp:extent cx="2785110" cy="2787015"/>
                  <wp:effectExtent l="0" t="0" r="0" b="0"/>
                  <wp:wrapNone/>
                  <wp:docPr id="59" name="圖片 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312">
              <w:rPr>
                <w:rFonts w:ascii="Times New Roman" w:eastAsia="標楷體" w:hAnsi="Times New Roman"/>
                <w:szCs w:val="24"/>
              </w:rPr>
              <w:t>國際企業經營策略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0646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szCs w:val="24"/>
              </w:rPr>
              <w:t>國際</w:t>
            </w:r>
            <w:r w:rsidRPr="002F2312">
              <w:rPr>
                <w:rFonts w:ascii="Times New Roman" w:eastAsia="標楷體" w:hAnsi="Times New Roman"/>
                <w:szCs w:val="24"/>
              </w:rPr>
              <w:t>行銷管理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0648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國際財務管理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4892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作業管理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hAnsi="Times New Roman" w:hint="eastAsia"/>
                <w:b/>
              </w:rPr>
              <w:t>F878</w:t>
            </w: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經營倫理研討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院共同必修</w:t>
            </w:r>
          </w:p>
        </w:tc>
      </w:tr>
      <w:tr w:rsidR="0033544F" w:rsidRPr="002F2312" w:rsidTr="00F6624B">
        <w:trPr>
          <w:trHeight w:hRule="exact" w:val="397"/>
          <w:jc w:val="center"/>
        </w:trPr>
        <w:tc>
          <w:tcPr>
            <w:tcW w:w="1204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合計</w:t>
            </w:r>
            <w:r w:rsidRPr="002F231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957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F2312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3506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3544F" w:rsidRPr="002F2312" w:rsidRDefault="0033544F" w:rsidP="0033544F">
      <w:pPr>
        <w:snapToGrid w:val="0"/>
        <w:spacing w:line="300" w:lineRule="auto"/>
        <w:ind w:rightChars="-118" w:right="-283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 w:hint="eastAsia"/>
          <w:szCs w:val="24"/>
        </w:rPr>
        <w:t>七</w:t>
      </w:r>
      <w:r w:rsidRPr="002F2312">
        <w:rPr>
          <w:rFonts w:ascii="Times New Roman" w:eastAsia="標楷體" w:hAnsi="Times New Roman"/>
          <w:szCs w:val="24"/>
        </w:rPr>
        <w:t>、基礎學科（以同等學力資格或非相關學系畢業之錄取者，入學後須補修底下之基礎學科）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171"/>
        <w:gridCol w:w="1148"/>
        <w:gridCol w:w="937"/>
        <w:gridCol w:w="3489"/>
      </w:tblGrid>
      <w:tr w:rsidR="0033544F" w:rsidRPr="002F2312" w:rsidTr="00F6624B">
        <w:trPr>
          <w:trHeight w:val="301"/>
          <w:jc w:val="center"/>
        </w:trPr>
        <w:tc>
          <w:tcPr>
            <w:tcW w:w="885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71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489" w:type="dxa"/>
            <w:shd w:val="clear" w:color="auto" w:fill="D9D9D9"/>
            <w:vAlign w:val="center"/>
          </w:tcPr>
          <w:p w:rsidR="0033544F" w:rsidRPr="002F2312" w:rsidRDefault="0033544F" w:rsidP="00F6624B">
            <w:pPr>
              <w:snapToGrid w:val="0"/>
              <w:spacing w:line="0" w:lineRule="atLeast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33544F" w:rsidRPr="002F2312" w:rsidTr="00F6624B">
        <w:trPr>
          <w:trHeight w:val="534"/>
          <w:jc w:val="center"/>
        </w:trPr>
        <w:tc>
          <w:tcPr>
            <w:tcW w:w="885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171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企業管理</w:t>
            </w:r>
          </w:p>
        </w:tc>
        <w:tc>
          <w:tcPr>
            <w:tcW w:w="114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 w:val="20"/>
              </w:rPr>
            </w:pPr>
            <w:r w:rsidRPr="002F2312">
              <w:rPr>
                <w:rFonts w:ascii="Times New Roman" w:eastAsia="標楷體" w:hAnsi="Times New Roman"/>
                <w:sz w:val="20"/>
              </w:rPr>
              <w:t>企業管理得以管理學及其相關科目抵免</w:t>
            </w:r>
          </w:p>
        </w:tc>
      </w:tr>
      <w:tr w:rsidR="0033544F" w:rsidRPr="002F2312" w:rsidTr="00F6624B">
        <w:trPr>
          <w:trHeight w:val="472"/>
          <w:jc w:val="center"/>
        </w:trPr>
        <w:tc>
          <w:tcPr>
            <w:tcW w:w="885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171" w:type="dxa"/>
            <w:vAlign w:val="center"/>
          </w:tcPr>
          <w:p w:rsidR="0033544F" w:rsidRPr="002F2312" w:rsidRDefault="0033544F" w:rsidP="00F6624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統計學</w:t>
            </w:r>
          </w:p>
        </w:tc>
        <w:tc>
          <w:tcPr>
            <w:tcW w:w="1148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3544F" w:rsidRPr="002F2312" w:rsidRDefault="0033544F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489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統計學得以相關科目抵免</w:t>
            </w:r>
          </w:p>
        </w:tc>
      </w:tr>
      <w:tr w:rsidR="0033544F" w:rsidRPr="002F2312" w:rsidTr="00F6624B">
        <w:trPr>
          <w:trHeight w:val="385"/>
          <w:jc w:val="center"/>
        </w:trPr>
        <w:tc>
          <w:tcPr>
            <w:tcW w:w="885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2312">
              <w:rPr>
                <w:rFonts w:ascii="Times New Roman" w:eastAsia="標楷體" w:hAnsi="Times New Roman"/>
                <w:szCs w:val="24"/>
              </w:rPr>
              <w:t>合計</w:t>
            </w:r>
            <w:r w:rsidRPr="002F231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3544F" w:rsidRPr="002F2312" w:rsidRDefault="0033544F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3544F" w:rsidRPr="002F2312" w:rsidRDefault="0033544F" w:rsidP="0033544F">
      <w:pPr>
        <w:snapToGrid w:val="0"/>
        <w:spacing w:line="300" w:lineRule="auto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 w:hint="eastAsia"/>
          <w:szCs w:val="24"/>
        </w:rPr>
        <w:t>八</w:t>
      </w:r>
      <w:r w:rsidRPr="002F2312">
        <w:rPr>
          <w:rFonts w:ascii="Times New Roman" w:eastAsia="標楷體" w:hAnsi="Times New Roman"/>
          <w:szCs w:val="24"/>
        </w:rPr>
        <w:t>、申請學位論文考試規定</w:t>
      </w:r>
    </w:p>
    <w:p w:rsidR="0033544F" w:rsidRPr="002F2312" w:rsidRDefault="0033544F" w:rsidP="0033544F">
      <w:pPr>
        <w:snapToGrid w:val="0"/>
        <w:spacing w:line="300" w:lineRule="auto"/>
        <w:ind w:leftChars="200" w:left="792" w:hangingChars="130" w:hanging="312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 xml:space="preserve">1. </w:t>
      </w:r>
      <w:r w:rsidRPr="002F2312">
        <w:rPr>
          <w:rFonts w:ascii="Times New Roman" w:eastAsia="標楷體" w:hAnsi="Times New Roman"/>
          <w:szCs w:val="24"/>
        </w:rPr>
        <w:t>依本校「博碩士班學位論文考試辦法」辦理。</w:t>
      </w:r>
    </w:p>
    <w:p w:rsidR="0033544F" w:rsidRPr="002F2312" w:rsidRDefault="0033544F" w:rsidP="0033544F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/>
          <w:szCs w:val="24"/>
        </w:rPr>
        <w:t xml:space="preserve">2. </w:t>
      </w:r>
      <w:r w:rsidRPr="002F2312">
        <w:rPr>
          <w:rFonts w:ascii="Times New Roman" w:eastAsia="標楷體" w:hAnsi="Times New Roman"/>
          <w:szCs w:val="24"/>
        </w:rPr>
        <w:t>其他規定：</w:t>
      </w:r>
    </w:p>
    <w:p w:rsidR="0033544F" w:rsidRPr="002F2312" w:rsidRDefault="0033544F" w:rsidP="0033544F">
      <w:pPr>
        <w:tabs>
          <w:tab w:val="left" w:pos="2928"/>
        </w:tabs>
        <w:snapToGrid w:val="0"/>
        <w:spacing w:line="280" w:lineRule="exact"/>
        <w:ind w:leftChars="315" w:left="1092" w:hangingChars="140" w:hanging="336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 w:hint="eastAsia"/>
          <w:szCs w:val="24"/>
        </w:rPr>
        <w:t>(1)</w:t>
      </w:r>
      <w:r w:rsidRPr="002F2312">
        <w:rPr>
          <w:rFonts w:ascii="Times New Roman" w:eastAsia="標楷體" w:hAnsi="Times New Roman" w:hint="eastAsia"/>
          <w:szCs w:val="24"/>
        </w:rPr>
        <w:t>需修習通過本所之必選修科目【研究方法】。</w:t>
      </w:r>
    </w:p>
    <w:p w:rsidR="0033544F" w:rsidRPr="002F2312" w:rsidRDefault="0033544F" w:rsidP="0033544F">
      <w:pPr>
        <w:tabs>
          <w:tab w:val="left" w:pos="2928"/>
        </w:tabs>
        <w:snapToGrid w:val="0"/>
        <w:spacing w:line="280" w:lineRule="exact"/>
        <w:ind w:leftChars="315" w:left="1008" w:hangingChars="105" w:hanging="252"/>
        <w:rPr>
          <w:rFonts w:ascii="Times New Roman" w:eastAsia="標楷體" w:hAnsi="Times New Roman"/>
          <w:szCs w:val="24"/>
        </w:rPr>
      </w:pPr>
      <w:r w:rsidRPr="002F2312">
        <w:rPr>
          <w:rFonts w:ascii="Times New Roman" w:eastAsia="標楷體" w:hAnsi="Times New Roman" w:hint="eastAsia"/>
          <w:szCs w:val="24"/>
        </w:rPr>
        <w:t>(2)</w:t>
      </w:r>
      <w:r w:rsidRPr="002F2312">
        <w:rPr>
          <w:rFonts w:ascii="標楷體" w:eastAsia="標楷體" w:hAnsi="標楷體" w:hint="eastAsia"/>
          <w:color w:val="000000"/>
        </w:rPr>
        <w:t>須達TOEIC640分以上、托福520分以上或其他相對檢定成績之英檢標準，方可申請畢業。</w:t>
      </w:r>
    </w:p>
    <w:p w:rsidR="00755AC6" w:rsidRDefault="0033544F" w:rsidP="0033544F">
      <w:r w:rsidRPr="002F2312">
        <w:rPr>
          <w:rFonts w:ascii="Times New Roman" w:eastAsia="標楷體" w:hAnsi="Times New Roman" w:hint="eastAsia"/>
          <w:szCs w:val="24"/>
        </w:rPr>
        <w:t>九</w:t>
      </w:r>
      <w:r w:rsidRPr="002F2312">
        <w:rPr>
          <w:rFonts w:ascii="Times New Roman" w:eastAsia="標楷體" w:hAnsi="Times New Roman"/>
          <w:szCs w:val="24"/>
        </w:rPr>
        <w:t>、備註</w:t>
      </w:r>
      <w:r w:rsidRPr="002F2312">
        <w:rPr>
          <w:rFonts w:ascii="Times New Roman" w:eastAsia="標楷體" w:hAnsi="Times New Roman"/>
          <w:szCs w:val="24"/>
        </w:rPr>
        <w:t>:</w:t>
      </w:r>
      <w:r w:rsidRPr="002F2312">
        <w:rPr>
          <w:rFonts w:ascii="Times New Roman" w:eastAsia="標楷體" w:hAnsi="Times New Roman" w:hint="eastAsia"/>
          <w:szCs w:val="24"/>
        </w:rPr>
        <w:t>無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98" w:rsidRDefault="00E04B98" w:rsidP="004E7F01">
      <w:r>
        <w:separator/>
      </w:r>
    </w:p>
  </w:endnote>
  <w:endnote w:type="continuationSeparator" w:id="0">
    <w:p w:rsidR="00E04B98" w:rsidRDefault="00E04B98" w:rsidP="004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98" w:rsidRDefault="00E04B98" w:rsidP="004E7F01">
      <w:r>
        <w:separator/>
      </w:r>
    </w:p>
  </w:footnote>
  <w:footnote w:type="continuationSeparator" w:id="0">
    <w:p w:rsidR="00E04B98" w:rsidRDefault="00E04B98" w:rsidP="004E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F"/>
    <w:rsid w:val="000610C2"/>
    <w:rsid w:val="0033544F"/>
    <w:rsid w:val="004E7F01"/>
    <w:rsid w:val="00526EA6"/>
    <w:rsid w:val="00755AC6"/>
    <w:rsid w:val="00B27DE6"/>
    <w:rsid w:val="00B347BB"/>
    <w:rsid w:val="00DC1EE0"/>
    <w:rsid w:val="00E04B9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3F135-D907-49C7-A613-1FBF21DE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4F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E7F01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F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E7F01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3</cp:revision>
  <dcterms:created xsi:type="dcterms:W3CDTF">2021-03-25T06:20:00Z</dcterms:created>
  <dcterms:modified xsi:type="dcterms:W3CDTF">2021-03-25T06:31:00Z</dcterms:modified>
</cp:coreProperties>
</file>